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12AA8" w14:textId="77777777" w:rsidR="00AB46E9" w:rsidRDefault="00545DA9">
      <w:pPr>
        <w:pStyle w:val="BodyText"/>
        <w:ind w:left="885"/>
        <w:rPr>
          <w:sz w:val="20"/>
        </w:rPr>
      </w:pPr>
      <w:r>
        <w:rPr>
          <w:noProof/>
          <w:sz w:val="20"/>
        </w:rPr>
        <w:drawing>
          <wp:inline distT="0" distB="0" distL="0" distR="0" wp14:anchorId="76343432" wp14:editId="4BC36164">
            <wp:extent cx="5993130" cy="599313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3130" cy="599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E2774" w14:textId="4D17F5DE" w:rsidR="00AB46E9" w:rsidRDefault="00545DA9" w:rsidP="00535608">
      <w:pPr>
        <w:spacing w:before="775" w:line="333" w:lineRule="auto"/>
        <w:ind w:left="2430" w:right="838" w:hanging="110"/>
        <w:rPr>
          <w:sz w:val="72"/>
        </w:rPr>
      </w:pPr>
      <w:r>
        <w:rPr>
          <w:sz w:val="72"/>
        </w:rPr>
        <w:t>City</w:t>
      </w:r>
      <w:r>
        <w:rPr>
          <w:spacing w:val="-19"/>
          <w:sz w:val="72"/>
        </w:rPr>
        <w:t xml:space="preserve"> </w:t>
      </w:r>
      <w:r>
        <w:rPr>
          <w:sz w:val="72"/>
        </w:rPr>
        <w:t>Council</w:t>
      </w:r>
      <w:r>
        <w:rPr>
          <w:spacing w:val="-19"/>
          <w:sz w:val="72"/>
        </w:rPr>
        <w:t xml:space="preserve"> </w:t>
      </w:r>
      <w:r>
        <w:rPr>
          <w:sz w:val="72"/>
        </w:rPr>
        <w:t xml:space="preserve">Meeting </w:t>
      </w:r>
      <w:r w:rsidR="00535608">
        <w:rPr>
          <w:sz w:val="72"/>
        </w:rPr>
        <w:t>September 03</w:t>
      </w:r>
      <w:r>
        <w:rPr>
          <w:sz w:val="72"/>
        </w:rPr>
        <w:t>, 2024</w:t>
      </w:r>
    </w:p>
    <w:p w14:paraId="279C5E5D" w14:textId="77777777" w:rsidR="00AB46E9" w:rsidRDefault="00AB46E9">
      <w:pPr>
        <w:spacing w:line="333" w:lineRule="auto"/>
        <w:rPr>
          <w:sz w:val="72"/>
        </w:rPr>
        <w:sectPr w:rsidR="00AB46E9">
          <w:type w:val="continuous"/>
          <w:pgSz w:w="12240" w:h="15840"/>
          <w:pgMar w:top="1440" w:right="880" w:bottom="280" w:left="660" w:header="720" w:footer="720" w:gutter="0"/>
          <w:cols w:space="720"/>
        </w:sectPr>
      </w:pPr>
    </w:p>
    <w:p w14:paraId="34DCEBBB" w14:textId="77777777" w:rsidR="00AB46E9" w:rsidRDefault="00545DA9">
      <w:pPr>
        <w:spacing w:before="400"/>
        <w:ind w:left="4819"/>
        <w:rPr>
          <w:sz w:val="72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17C23A7" wp14:editId="32708DD8">
            <wp:simplePos x="0" y="0"/>
            <wp:positionH relativeFrom="page">
              <wp:posOffset>485775</wp:posOffset>
            </wp:positionH>
            <wp:positionV relativeFrom="paragraph">
              <wp:posOffset>6350</wp:posOffset>
            </wp:positionV>
            <wp:extent cx="1676400" cy="16764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72"/>
        </w:rPr>
        <w:t xml:space="preserve">City of </w:t>
      </w:r>
      <w:r>
        <w:rPr>
          <w:spacing w:val="-4"/>
          <w:sz w:val="72"/>
        </w:rPr>
        <w:t>West</w:t>
      </w:r>
    </w:p>
    <w:p w14:paraId="1A4C2586" w14:textId="77777777" w:rsidR="00AB46E9" w:rsidRDefault="00545DA9">
      <w:pPr>
        <w:spacing w:before="460"/>
        <w:ind w:left="2834"/>
        <w:jc w:val="center"/>
        <w:rPr>
          <w:sz w:val="36"/>
        </w:rPr>
      </w:pPr>
      <w:r>
        <w:rPr>
          <w:sz w:val="36"/>
        </w:rPr>
        <w:t>110</w:t>
      </w:r>
      <w:r>
        <w:rPr>
          <w:spacing w:val="-14"/>
          <w:sz w:val="36"/>
        </w:rPr>
        <w:t xml:space="preserve"> </w:t>
      </w:r>
      <w:r>
        <w:rPr>
          <w:sz w:val="36"/>
        </w:rPr>
        <w:t>N.</w:t>
      </w:r>
      <w:r>
        <w:rPr>
          <w:spacing w:val="-14"/>
          <w:sz w:val="36"/>
        </w:rPr>
        <w:t xml:space="preserve"> </w:t>
      </w:r>
      <w:r>
        <w:rPr>
          <w:sz w:val="36"/>
        </w:rPr>
        <w:t>Reagan,</w:t>
      </w:r>
      <w:r>
        <w:rPr>
          <w:spacing w:val="-14"/>
          <w:sz w:val="36"/>
        </w:rPr>
        <w:t xml:space="preserve"> </w:t>
      </w:r>
      <w:r>
        <w:rPr>
          <w:sz w:val="36"/>
        </w:rPr>
        <w:t>West,</w:t>
      </w:r>
      <w:r>
        <w:rPr>
          <w:spacing w:val="-14"/>
          <w:sz w:val="36"/>
        </w:rPr>
        <w:t xml:space="preserve"> </w:t>
      </w:r>
      <w:r>
        <w:rPr>
          <w:sz w:val="36"/>
        </w:rPr>
        <w:t>Texas</w:t>
      </w:r>
      <w:r>
        <w:rPr>
          <w:spacing w:val="-13"/>
          <w:sz w:val="36"/>
        </w:rPr>
        <w:t xml:space="preserve"> </w:t>
      </w:r>
      <w:r>
        <w:rPr>
          <w:spacing w:val="-2"/>
          <w:sz w:val="36"/>
        </w:rPr>
        <w:t>76691</w:t>
      </w:r>
    </w:p>
    <w:p w14:paraId="76484F2E" w14:textId="77777777" w:rsidR="00AB46E9" w:rsidRDefault="00545DA9">
      <w:pPr>
        <w:spacing w:before="202"/>
        <w:ind w:left="2740"/>
        <w:jc w:val="center"/>
        <w:rPr>
          <w:spacing w:val="-4"/>
          <w:sz w:val="36"/>
        </w:rPr>
      </w:pPr>
      <w:r>
        <w:rPr>
          <w:sz w:val="36"/>
        </w:rPr>
        <w:t>Phone (254) 826-5351 Fax (254) 826-</w:t>
      </w:r>
      <w:r>
        <w:rPr>
          <w:spacing w:val="-4"/>
          <w:sz w:val="36"/>
        </w:rPr>
        <w:t>5969</w:t>
      </w:r>
    </w:p>
    <w:p w14:paraId="4D7893BA" w14:textId="77777777" w:rsidR="001E1C3B" w:rsidRDefault="001E1C3B">
      <w:pPr>
        <w:spacing w:before="202"/>
        <w:ind w:left="2740"/>
        <w:jc w:val="center"/>
        <w:rPr>
          <w:sz w:val="36"/>
        </w:rPr>
      </w:pPr>
    </w:p>
    <w:p w14:paraId="73630D16" w14:textId="20515B14" w:rsidR="00492A14" w:rsidRDefault="001E1C3B">
      <w:pPr>
        <w:pStyle w:val="BodyText"/>
        <w:spacing w:line="276" w:lineRule="auto"/>
        <w:ind w:left="836" w:right="614"/>
        <w:jc w:val="center"/>
      </w:pPr>
      <w:r w:rsidRPr="001E1C3B">
        <w:t xml:space="preserve">THE WEST CITY COUNCIL WILL MEET ON TUESDAY, SEPTEMBER 3, 2024, AT 5:30 PM LOCATED AT THE WEST COMMUNITY CENTER AT 200 TOKIO ROAD FOR A PUBLIC HEARING REGARDING THE 2024-2025 FISCAL YEAR PROPOSED TAX RATE OF $0.630000 PER $100 VALUATION, WHICH IS EFFECTIVELY A 11.46 PERCENT INCREASE IN THE TAX RATE. THIS TAX RATE WILL RAISE MORE TAXES FOR MAINTENANCE AND OPERATIONS THAN LAST YEAR'S TAX RATE.  THE TAX RATE WILL EFFECTIVELY BE RAISED BY </w:t>
      </w:r>
      <w:r w:rsidR="00D20911">
        <w:t>62.98</w:t>
      </w:r>
      <w:r w:rsidRPr="001E1C3B">
        <w:t xml:space="preserve"> PERCENT AND WILL RAISE TAXES FOR MAINTENANCE AND OPERATIONS ON A $100,000 HOME BY APPROXIMATELY $</w:t>
      </w:r>
      <w:r w:rsidR="00D20911">
        <w:t>61.04</w:t>
      </w:r>
      <w:r w:rsidRPr="001E1C3B">
        <w:t>.</w:t>
      </w:r>
      <w:r w:rsidR="007226B4">
        <w:t xml:space="preserve"> </w:t>
      </w:r>
    </w:p>
    <w:p w14:paraId="46F9A8AC" w14:textId="77777777" w:rsidR="00492A14" w:rsidRDefault="00492A14">
      <w:pPr>
        <w:pStyle w:val="BodyText"/>
        <w:spacing w:line="276" w:lineRule="auto"/>
        <w:ind w:left="836" w:right="614"/>
        <w:jc w:val="center"/>
      </w:pPr>
    </w:p>
    <w:p w14:paraId="18719123" w14:textId="6E4B8525" w:rsidR="00AB46E9" w:rsidRDefault="00492A14">
      <w:pPr>
        <w:pStyle w:val="BodyText"/>
        <w:spacing w:line="276" w:lineRule="auto"/>
        <w:ind w:left="836" w:right="614"/>
        <w:jc w:val="center"/>
      </w:pPr>
      <w:r>
        <w:t>ALSO</w:t>
      </w:r>
      <w:r w:rsidR="001E1C3B" w:rsidRPr="001E1C3B">
        <w:t> </w:t>
      </w:r>
      <w:r w:rsidR="00545DA9">
        <w:t>TO DISCUSS ITEMS ON THE AGENDA.</w:t>
      </w:r>
    </w:p>
    <w:p w14:paraId="57D9B4FE" w14:textId="77777777" w:rsidR="00AB46E9" w:rsidRDefault="00545DA9">
      <w:pPr>
        <w:pStyle w:val="BodyText"/>
        <w:ind w:left="834" w:right="614"/>
        <w:jc w:val="center"/>
      </w:pPr>
      <w:r>
        <w:t>THE</w:t>
      </w:r>
      <w:r>
        <w:rPr>
          <w:spacing w:val="-16"/>
        </w:rPr>
        <w:t xml:space="preserve"> </w:t>
      </w:r>
      <w:r>
        <w:t>REGULAR</w:t>
      </w:r>
      <w:r>
        <w:rPr>
          <w:spacing w:val="-13"/>
        </w:rPr>
        <w:t xml:space="preserve"> </w:t>
      </w:r>
      <w:r>
        <w:t>COUNCIL</w:t>
      </w:r>
      <w:r>
        <w:rPr>
          <w:spacing w:val="-14"/>
        </w:rPr>
        <w:t xml:space="preserve"> </w:t>
      </w:r>
      <w:r>
        <w:t>MEETING</w:t>
      </w:r>
      <w:r>
        <w:rPr>
          <w:spacing w:val="-13"/>
        </w:rPr>
        <w:t xml:space="preserve"> </w:t>
      </w:r>
      <w:r>
        <w:t>WILL</w:t>
      </w:r>
      <w:r>
        <w:rPr>
          <w:spacing w:val="-14"/>
        </w:rPr>
        <w:t xml:space="preserve"> </w:t>
      </w:r>
      <w:r>
        <w:t>START</w:t>
      </w:r>
      <w:r>
        <w:rPr>
          <w:spacing w:val="-13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6:00</w:t>
      </w:r>
      <w:r>
        <w:rPr>
          <w:spacing w:val="-13"/>
        </w:rPr>
        <w:t xml:space="preserve"> </w:t>
      </w:r>
      <w:r>
        <w:rPr>
          <w:spacing w:val="-5"/>
        </w:rPr>
        <w:t>PM.</w:t>
      </w:r>
    </w:p>
    <w:p w14:paraId="560166D6" w14:textId="77777777" w:rsidR="00AB46E9" w:rsidRDefault="00AB46E9">
      <w:pPr>
        <w:pStyle w:val="BodyText"/>
        <w:spacing w:before="37"/>
      </w:pPr>
    </w:p>
    <w:p w14:paraId="0ED31588" w14:textId="77777777" w:rsidR="00AB46E9" w:rsidRPr="001F2845" w:rsidRDefault="00545DA9">
      <w:pPr>
        <w:pStyle w:val="ListParagraph"/>
        <w:numPr>
          <w:ilvl w:val="0"/>
          <w:numId w:val="1"/>
        </w:numPr>
        <w:tabs>
          <w:tab w:val="left" w:pos="599"/>
        </w:tabs>
        <w:ind w:left="599" w:hanging="359"/>
        <w:jc w:val="left"/>
        <w:rPr>
          <w:sz w:val="28"/>
        </w:rPr>
      </w:pPr>
      <w:r>
        <w:rPr>
          <w:sz w:val="28"/>
        </w:rPr>
        <w:t>Call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Order</w:t>
      </w:r>
    </w:p>
    <w:p w14:paraId="2C856DE5" w14:textId="77777777" w:rsidR="001F2845" w:rsidRDefault="001F2845" w:rsidP="001F2845">
      <w:pPr>
        <w:pStyle w:val="ListParagraph"/>
        <w:tabs>
          <w:tab w:val="left" w:pos="599"/>
        </w:tabs>
        <w:ind w:left="599" w:firstLine="0"/>
        <w:jc w:val="right"/>
        <w:rPr>
          <w:sz w:val="28"/>
        </w:rPr>
      </w:pPr>
    </w:p>
    <w:p w14:paraId="52EDCA90" w14:textId="77777777" w:rsidR="00AB46E9" w:rsidRPr="00295A87" w:rsidRDefault="00545DA9">
      <w:pPr>
        <w:pStyle w:val="ListParagraph"/>
        <w:numPr>
          <w:ilvl w:val="0"/>
          <w:numId w:val="1"/>
        </w:numPr>
        <w:tabs>
          <w:tab w:val="left" w:pos="599"/>
        </w:tabs>
        <w:ind w:left="599" w:hanging="359"/>
        <w:jc w:val="left"/>
        <w:rPr>
          <w:sz w:val="28"/>
        </w:rPr>
      </w:pPr>
      <w:r>
        <w:rPr>
          <w:sz w:val="28"/>
        </w:rPr>
        <w:t>Invocation</w:t>
      </w:r>
      <w:r>
        <w:rPr>
          <w:spacing w:val="-7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Pledge</w:t>
      </w:r>
    </w:p>
    <w:p w14:paraId="116A6685" w14:textId="77777777" w:rsidR="00295A87" w:rsidRPr="00295A87" w:rsidRDefault="00295A87" w:rsidP="00295A87">
      <w:pPr>
        <w:pStyle w:val="ListParagraph"/>
        <w:rPr>
          <w:sz w:val="28"/>
        </w:rPr>
      </w:pPr>
    </w:p>
    <w:p w14:paraId="43588964" w14:textId="30AA4FFC" w:rsidR="001F2845" w:rsidRPr="00295A87" w:rsidRDefault="00295A87" w:rsidP="00295A87">
      <w:pPr>
        <w:pStyle w:val="ListParagraph"/>
        <w:numPr>
          <w:ilvl w:val="0"/>
          <w:numId w:val="1"/>
        </w:numPr>
        <w:tabs>
          <w:tab w:val="left" w:pos="599"/>
        </w:tabs>
        <w:jc w:val="left"/>
        <w:rPr>
          <w:sz w:val="28"/>
        </w:rPr>
      </w:pPr>
      <w:r>
        <w:rPr>
          <w:sz w:val="28"/>
        </w:rPr>
        <w:t>Roll</w:t>
      </w:r>
      <w:r>
        <w:rPr>
          <w:spacing w:val="-4"/>
          <w:sz w:val="28"/>
        </w:rPr>
        <w:t xml:space="preserve"> Call</w:t>
      </w:r>
    </w:p>
    <w:p w14:paraId="73485F24" w14:textId="77777777" w:rsidR="00AB46E9" w:rsidRDefault="00AB46E9">
      <w:pPr>
        <w:pStyle w:val="BodyText"/>
      </w:pPr>
    </w:p>
    <w:p w14:paraId="3A76D0FA" w14:textId="77777777" w:rsidR="00AB46E9" w:rsidRPr="001F2845" w:rsidRDefault="00545DA9">
      <w:pPr>
        <w:pStyle w:val="ListParagraph"/>
        <w:numPr>
          <w:ilvl w:val="0"/>
          <w:numId w:val="1"/>
        </w:numPr>
        <w:tabs>
          <w:tab w:val="left" w:pos="600"/>
        </w:tabs>
        <w:ind w:right="108"/>
        <w:jc w:val="both"/>
        <w:rPr>
          <w:sz w:val="28"/>
        </w:rPr>
      </w:pPr>
      <w:r>
        <w:rPr>
          <w:sz w:val="28"/>
          <w:u w:val="thick"/>
        </w:rPr>
        <w:t>Citizen Comments will be heard, but please note that speakers are strictly limited to 3</w:t>
      </w:r>
      <w:r>
        <w:rPr>
          <w:sz w:val="28"/>
        </w:rPr>
        <w:t xml:space="preserve"> </w:t>
      </w:r>
      <w:r>
        <w:rPr>
          <w:sz w:val="28"/>
          <w:u w:val="thick"/>
        </w:rPr>
        <w:t>minutes. It is important to remember that the council will only discuss matters that are</w:t>
      </w:r>
      <w:r>
        <w:rPr>
          <w:sz w:val="28"/>
        </w:rPr>
        <w:t xml:space="preserve"> </w:t>
      </w:r>
      <w:r>
        <w:rPr>
          <w:sz w:val="28"/>
          <w:u w:val="thick"/>
        </w:rPr>
        <w:t>listed on an official agenda as required by law, and no discussion will be held on any</w:t>
      </w:r>
      <w:r>
        <w:rPr>
          <w:sz w:val="28"/>
        </w:rPr>
        <w:t xml:space="preserve"> </w:t>
      </w:r>
      <w:r>
        <w:rPr>
          <w:sz w:val="28"/>
          <w:u w:val="thick"/>
        </w:rPr>
        <w:t>other topics.</w:t>
      </w:r>
    </w:p>
    <w:p w14:paraId="7DB87542" w14:textId="77777777" w:rsidR="001F2845" w:rsidRPr="001F2845" w:rsidRDefault="001F2845" w:rsidP="001F2845">
      <w:pPr>
        <w:pStyle w:val="ListParagraph"/>
        <w:rPr>
          <w:sz w:val="28"/>
        </w:rPr>
      </w:pPr>
    </w:p>
    <w:p w14:paraId="6F111751" w14:textId="77777777" w:rsidR="001F2845" w:rsidRDefault="001F2845" w:rsidP="001F2845">
      <w:pPr>
        <w:pStyle w:val="ListParagraph"/>
        <w:tabs>
          <w:tab w:val="left" w:pos="600"/>
        </w:tabs>
        <w:ind w:left="600" w:right="108" w:firstLine="0"/>
        <w:jc w:val="right"/>
        <w:rPr>
          <w:sz w:val="28"/>
        </w:rPr>
      </w:pPr>
    </w:p>
    <w:p w14:paraId="4C41322F" w14:textId="77777777" w:rsidR="00710B45" w:rsidRDefault="00710B45" w:rsidP="001F2845">
      <w:pPr>
        <w:pStyle w:val="ListParagraph"/>
        <w:tabs>
          <w:tab w:val="left" w:pos="600"/>
        </w:tabs>
        <w:ind w:left="600" w:right="108" w:firstLine="0"/>
        <w:jc w:val="right"/>
        <w:rPr>
          <w:sz w:val="28"/>
        </w:rPr>
      </w:pPr>
    </w:p>
    <w:p w14:paraId="321D128C" w14:textId="77777777" w:rsidR="00710B45" w:rsidRDefault="00710B45" w:rsidP="001F2845">
      <w:pPr>
        <w:pStyle w:val="ListParagraph"/>
        <w:tabs>
          <w:tab w:val="left" w:pos="600"/>
        </w:tabs>
        <w:ind w:left="600" w:right="108" w:firstLine="0"/>
        <w:jc w:val="right"/>
        <w:rPr>
          <w:sz w:val="28"/>
        </w:rPr>
      </w:pPr>
    </w:p>
    <w:p w14:paraId="36046D5C" w14:textId="77777777" w:rsidR="00710B45" w:rsidRDefault="00710B45" w:rsidP="001F2845">
      <w:pPr>
        <w:pStyle w:val="ListParagraph"/>
        <w:tabs>
          <w:tab w:val="left" w:pos="600"/>
        </w:tabs>
        <w:ind w:left="600" w:right="108" w:firstLine="0"/>
        <w:jc w:val="right"/>
        <w:rPr>
          <w:sz w:val="28"/>
        </w:rPr>
      </w:pPr>
    </w:p>
    <w:p w14:paraId="67A0F6C1" w14:textId="77777777" w:rsidR="00710B45" w:rsidRDefault="00710B45" w:rsidP="001F2845">
      <w:pPr>
        <w:pStyle w:val="ListParagraph"/>
        <w:tabs>
          <w:tab w:val="left" w:pos="600"/>
        </w:tabs>
        <w:ind w:left="600" w:right="108" w:firstLine="0"/>
        <w:jc w:val="right"/>
        <w:rPr>
          <w:sz w:val="28"/>
        </w:rPr>
      </w:pPr>
    </w:p>
    <w:p w14:paraId="6AF409CB" w14:textId="77777777" w:rsidR="00710B45" w:rsidRDefault="00710B45" w:rsidP="001F2845">
      <w:pPr>
        <w:pStyle w:val="ListParagraph"/>
        <w:tabs>
          <w:tab w:val="left" w:pos="600"/>
        </w:tabs>
        <w:ind w:left="600" w:right="108" w:firstLine="0"/>
        <w:jc w:val="right"/>
        <w:rPr>
          <w:sz w:val="28"/>
        </w:rPr>
      </w:pPr>
    </w:p>
    <w:p w14:paraId="7B3BEC0C" w14:textId="77777777" w:rsidR="00AB46E9" w:rsidRDefault="00AB46E9">
      <w:pPr>
        <w:pStyle w:val="BodyText"/>
      </w:pPr>
    </w:p>
    <w:p w14:paraId="44DB7169" w14:textId="77777777" w:rsidR="00AB46E9" w:rsidRDefault="00545DA9">
      <w:pPr>
        <w:pStyle w:val="ListParagraph"/>
        <w:numPr>
          <w:ilvl w:val="0"/>
          <w:numId w:val="1"/>
        </w:numPr>
        <w:tabs>
          <w:tab w:val="left" w:pos="599"/>
        </w:tabs>
        <w:ind w:left="599" w:hanging="359"/>
        <w:jc w:val="both"/>
        <w:rPr>
          <w:sz w:val="28"/>
        </w:rPr>
      </w:pPr>
      <w:r>
        <w:rPr>
          <w:sz w:val="28"/>
        </w:rPr>
        <w:t>Consent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Agenda:</w:t>
      </w:r>
    </w:p>
    <w:p w14:paraId="319A9619" w14:textId="77777777" w:rsidR="00AB46E9" w:rsidRDefault="00545DA9">
      <w:pPr>
        <w:pStyle w:val="BodyText"/>
        <w:ind w:left="600" w:right="108" w:hanging="360"/>
        <w:jc w:val="both"/>
        <w:rPr>
          <w:u w:val="thick"/>
        </w:rPr>
      </w:pPr>
      <w:r>
        <w:rPr>
          <w:u w:val="thick"/>
        </w:rPr>
        <w:t>The consent agenda includes all matters considered to be of a routine or noncontroversial</w:t>
      </w:r>
      <w:r>
        <w:t xml:space="preserve"> </w:t>
      </w:r>
      <w:r>
        <w:rPr>
          <w:u w:val="thick"/>
        </w:rPr>
        <w:t>nature. All items on the consent agenda are approved by a single motion and vote. Any</w:t>
      </w:r>
      <w:r>
        <w:t xml:space="preserve"> </w:t>
      </w:r>
      <w:r>
        <w:rPr>
          <w:u w:val="thick"/>
        </w:rPr>
        <w:t>item on the consent agenda can be removed</w:t>
      </w:r>
      <w:r>
        <w:rPr>
          <w:spacing w:val="-3"/>
          <w:u w:val="thick"/>
        </w:rPr>
        <w:t xml:space="preserve"> </w:t>
      </w:r>
      <w:r>
        <w:rPr>
          <w:u w:val="thick"/>
        </w:rPr>
        <w:t>at</w:t>
      </w:r>
      <w:r>
        <w:rPr>
          <w:spacing w:val="-3"/>
          <w:u w:val="thick"/>
        </w:rPr>
        <w:t xml:space="preserve"> </w:t>
      </w:r>
      <w:r>
        <w:rPr>
          <w:u w:val="thick"/>
        </w:rPr>
        <w:t>the</w:t>
      </w:r>
      <w:r>
        <w:rPr>
          <w:spacing w:val="-3"/>
          <w:u w:val="thick"/>
        </w:rPr>
        <w:t xml:space="preserve"> </w:t>
      </w:r>
      <w:r>
        <w:rPr>
          <w:u w:val="thick"/>
        </w:rPr>
        <w:t>request</w:t>
      </w:r>
      <w:r>
        <w:rPr>
          <w:spacing w:val="-3"/>
          <w:u w:val="thick"/>
        </w:rPr>
        <w:t xml:space="preserve"> </w:t>
      </w:r>
      <w:r>
        <w:rPr>
          <w:u w:val="thick"/>
        </w:rPr>
        <w:t>of</w:t>
      </w:r>
      <w:r>
        <w:rPr>
          <w:spacing w:val="-3"/>
          <w:u w:val="thick"/>
        </w:rPr>
        <w:t xml:space="preserve"> </w:t>
      </w:r>
      <w:r>
        <w:rPr>
          <w:u w:val="thick"/>
        </w:rPr>
        <w:t>any</w:t>
      </w:r>
      <w:r>
        <w:rPr>
          <w:spacing w:val="-3"/>
          <w:u w:val="thick"/>
        </w:rPr>
        <w:t xml:space="preserve"> </w:t>
      </w:r>
      <w:r>
        <w:rPr>
          <w:u w:val="thick"/>
        </w:rPr>
        <w:t>member</w:t>
      </w:r>
      <w:r>
        <w:rPr>
          <w:spacing w:val="-3"/>
          <w:u w:val="thick"/>
        </w:rPr>
        <w:t xml:space="preserve"> </w:t>
      </w:r>
      <w:r>
        <w:rPr>
          <w:u w:val="thick"/>
        </w:rPr>
        <w:t>of</w:t>
      </w:r>
      <w:r>
        <w:rPr>
          <w:spacing w:val="-3"/>
          <w:u w:val="thick"/>
        </w:rPr>
        <w:t xml:space="preserve"> </w:t>
      </w:r>
      <w:r>
        <w:rPr>
          <w:u w:val="thick"/>
        </w:rPr>
        <w:t>the</w:t>
      </w:r>
      <w:r>
        <w:rPr>
          <w:spacing w:val="-3"/>
          <w:u w:val="thick"/>
        </w:rPr>
        <w:t xml:space="preserve"> </w:t>
      </w:r>
      <w:r>
        <w:rPr>
          <w:u w:val="thick"/>
        </w:rPr>
        <w:t>Council</w:t>
      </w:r>
      <w:r>
        <w:t xml:space="preserve"> </w:t>
      </w:r>
      <w:r>
        <w:rPr>
          <w:u w:val="thick"/>
        </w:rPr>
        <w:t>or City staff. Any items removed are considered separately</w:t>
      </w:r>
      <w:r>
        <w:rPr>
          <w:spacing w:val="-3"/>
          <w:u w:val="thick"/>
        </w:rPr>
        <w:t xml:space="preserve"> </w:t>
      </w:r>
      <w:r>
        <w:rPr>
          <w:u w:val="thick"/>
        </w:rPr>
        <w:t>by</w:t>
      </w:r>
      <w:r>
        <w:rPr>
          <w:spacing w:val="-3"/>
          <w:u w:val="thick"/>
        </w:rPr>
        <w:t xml:space="preserve"> </w:t>
      </w:r>
      <w:r>
        <w:rPr>
          <w:u w:val="thick"/>
        </w:rPr>
        <w:t>the</w:t>
      </w:r>
      <w:r>
        <w:rPr>
          <w:spacing w:val="-3"/>
          <w:u w:val="thick"/>
        </w:rPr>
        <w:t xml:space="preserve"> </w:t>
      </w:r>
      <w:r>
        <w:rPr>
          <w:u w:val="thick"/>
        </w:rPr>
        <w:t>City</w:t>
      </w:r>
      <w:r>
        <w:rPr>
          <w:spacing w:val="-3"/>
          <w:u w:val="thick"/>
        </w:rPr>
        <w:t xml:space="preserve"> </w:t>
      </w:r>
      <w:r>
        <w:rPr>
          <w:u w:val="thick"/>
        </w:rPr>
        <w:t>Council</w:t>
      </w:r>
      <w:r>
        <w:rPr>
          <w:spacing w:val="-3"/>
          <w:u w:val="thick"/>
        </w:rPr>
        <w:t xml:space="preserve"> </w:t>
      </w:r>
      <w:r>
        <w:rPr>
          <w:u w:val="thick"/>
        </w:rPr>
        <w:t>after</w:t>
      </w:r>
      <w:r>
        <w:rPr>
          <w:spacing w:val="-3"/>
          <w:u w:val="thick"/>
        </w:rPr>
        <w:t xml:space="preserve"> </w:t>
      </w:r>
      <w:r>
        <w:rPr>
          <w:u w:val="thick"/>
        </w:rPr>
        <w:t>the</w:t>
      </w:r>
      <w:r>
        <w:t xml:space="preserve"> </w:t>
      </w:r>
      <w:r>
        <w:rPr>
          <w:u w:val="thick"/>
        </w:rPr>
        <w:t>consent agenda.</w:t>
      </w:r>
    </w:p>
    <w:p w14:paraId="761311C7" w14:textId="77777777" w:rsidR="0049226B" w:rsidRDefault="0049226B">
      <w:pPr>
        <w:pStyle w:val="BodyText"/>
        <w:ind w:left="600" w:right="108" w:hanging="360"/>
        <w:jc w:val="both"/>
        <w:rPr>
          <w:u w:val="thick"/>
        </w:rPr>
      </w:pPr>
    </w:p>
    <w:p w14:paraId="355E5900" w14:textId="77777777" w:rsidR="0049226B" w:rsidRDefault="0049226B">
      <w:pPr>
        <w:pStyle w:val="BodyText"/>
        <w:ind w:left="600" w:right="108" w:hanging="360"/>
        <w:jc w:val="both"/>
        <w:rPr>
          <w:u w:val="thick"/>
        </w:rPr>
      </w:pPr>
    </w:p>
    <w:p w14:paraId="4AF3D581" w14:textId="77777777" w:rsidR="0049226B" w:rsidRDefault="0049226B">
      <w:pPr>
        <w:pStyle w:val="BodyText"/>
        <w:ind w:left="600" w:right="108" w:hanging="360"/>
        <w:jc w:val="both"/>
      </w:pPr>
    </w:p>
    <w:p w14:paraId="127D0577" w14:textId="77777777" w:rsidR="00AB46E9" w:rsidRDefault="00AB46E9">
      <w:pPr>
        <w:pStyle w:val="BodyText"/>
      </w:pPr>
    </w:p>
    <w:p w14:paraId="61476B8A" w14:textId="58ABE490" w:rsidR="00AB46E9" w:rsidRDefault="00545DA9">
      <w:pPr>
        <w:pStyle w:val="ListParagraph"/>
        <w:numPr>
          <w:ilvl w:val="1"/>
          <w:numId w:val="1"/>
        </w:numPr>
        <w:tabs>
          <w:tab w:val="left" w:pos="1480"/>
        </w:tabs>
        <w:ind w:left="1480" w:hanging="340"/>
        <w:rPr>
          <w:sz w:val="28"/>
        </w:rPr>
      </w:pPr>
      <w:r>
        <w:rPr>
          <w:sz w:val="28"/>
        </w:rPr>
        <w:t>Approve</w:t>
      </w:r>
      <w:r>
        <w:rPr>
          <w:spacing w:val="-5"/>
          <w:sz w:val="28"/>
        </w:rPr>
        <w:t xml:space="preserve"> </w:t>
      </w:r>
      <w:r>
        <w:rPr>
          <w:sz w:val="28"/>
        </w:rPr>
        <w:t>Minutes:</w:t>
      </w:r>
      <w:r>
        <w:rPr>
          <w:spacing w:val="-5"/>
          <w:sz w:val="28"/>
        </w:rPr>
        <w:t xml:space="preserve"> </w:t>
      </w:r>
      <w:r w:rsidR="00A52C7F">
        <w:rPr>
          <w:sz w:val="28"/>
        </w:rPr>
        <w:t>Ju</w:t>
      </w:r>
      <w:r w:rsidR="0066653D">
        <w:rPr>
          <w:sz w:val="28"/>
        </w:rPr>
        <w:t>ly 30</w:t>
      </w:r>
      <w:r w:rsidR="00A52C7F">
        <w:rPr>
          <w:sz w:val="28"/>
        </w:rPr>
        <w:t>, 2024</w:t>
      </w:r>
      <w:r w:rsidR="0066653D">
        <w:rPr>
          <w:sz w:val="28"/>
        </w:rPr>
        <w:t>, August 06, 2024, August 13, 2024, August 20, 2024</w:t>
      </w:r>
      <w:r w:rsidR="00921AE1">
        <w:rPr>
          <w:sz w:val="28"/>
        </w:rPr>
        <w:t>, August 22, 2024</w:t>
      </w:r>
    </w:p>
    <w:p w14:paraId="5B0CF895" w14:textId="77777777" w:rsidR="00A72DC7" w:rsidRDefault="00A72DC7" w:rsidP="00A72DC7">
      <w:pPr>
        <w:pStyle w:val="ListParagraph"/>
        <w:tabs>
          <w:tab w:val="left" w:pos="1480"/>
        </w:tabs>
        <w:ind w:left="1480" w:firstLine="0"/>
        <w:jc w:val="right"/>
        <w:rPr>
          <w:sz w:val="28"/>
        </w:rPr>
      </w:pPr>
    </w:p>
    <w:p w14:paraId="0BF567A6" w14:textId="5374A01D" w:rsidR="00AB46E9" w:rsidRPr="00A72DC7" w:rsidRDefault="00545DA9">
      <w:pPr>
        <w:pStyle w:val="ListParagraph"/>
        <w:numPr>
          <w:ilvl w:val="1"/>
          <w:numId w:val="1"/>
        </w:numPr>
        <w:tabs>
          <w:tab w:val="left" w:pos="1464"/>
        </w:tabs>
        <w:ind w:left="1464" w:hanging="324"/>
        <w:rPr>
          <w:sz w:val="28"/>
        </w:rPr>
      </w:pPr>
      <w:r>
        <w:rPr>
          <w:sz w:val="28"/>
        </w:rPr>
        <w:t>Approve</w:t>
      </w:r>
      <w:r>
        <w:rPr>
          <w:spacing w:val="-6"/>
          <w:sz w:val="28"/>
        </w:rPr>
        <w:t xml:space="preserve"> </w:t>
      </w:r>
      <w:r>
        <w:rPr>
          <w:sz w:val="28"/>
        </w:rPr>
        <w:t>Bills:</w:t>
      </w:r>
      <w:r w:rsidR="00A52C7F">
        <w:rPr>
          <w:spacing w:val="-5"/>
          <w:sz w:val="28"/>
        </w:rPr>
        <w:t xml:space="preserve"> </w:t>
      </w:r>
      <w:r w:rsidR="00921AE1">
        <w:rPr>
          <w:spacing w:val="-5"/>
          <w:sz w:val="28"/>
        </w:rPr>
        <w:t>August 2024</w:t>
      </w:r>
    </w:p>
    <w:p w14:paraId="58D6789A" w14:textId="77777777" w:rsidR="00A72DC7" w:rsidRPr="00A72DC7" w:rsidRDefault="00A72DC7" w:rsidP="00A72DC7">
      <w:pPr>
        <w:pStyle w:val="ListParagraph"/>
        <w:rPr>
          <w:sz w:val="28"/>
        </w:rPr>
      </w:pPr>
    </w:p>
    <w:p w14:paraId="4ACDEBA8" w14:textId="77777777" w:rsidR="00A72DC7" w:rsidRDefault="00A72DC7" w:rsidP="00A72DC7">
      <w:pPr>
        <w:pStyle w:val="ListParagraph"/>
        <w:tabs>
          <w:tab w:val="left" w:pos="1464"/>
        </w:tabs>
        <w:ind w:left="1464" w:firstLine="0"/>
        <w:jc w:val="right"/>
        <w:rPr>
          <w:sz w:val="28"/>
        </w:rPr>
      </w:pPr>
    </w:p>
    <w:p w14:paraId="60960EF7" w14:textId="77777777" w:rsidR="00AB46E9" w:rsidRDefault="00545DA9">
      <w:pPr>
        <w:pStyle w:val="ListParagraph"/>
        <w:numPr>
          <w:ilvl w:val="1"/>
          <w:numId w:val="1"/>
        </w:numPr>
        <w:tabs>
          <w:tab w:val="left" w:pos="1534"/>
        </w:tabs>
        <w:ind w:left="1534" w:hanging="394"/>
        <w:rPr>
          <w:sz w:val="28"/>
        </w:rPr>
      </w:pPr>
      <w:r>
        <w:rPr>
          <w:sz w:val="28"/>
        </w:rPr>
        <w:t>Monthly</w:t>
      </w:r>
      <w:r>
        <w:rPr>
          <w:spacing w:val="-10"/>
          <w:sz w:val="28"/>
        </w:rPr>
        <w:t xml:space="preserve"> </w:t>
      </w:r>
      <w:r>
        <w:rPr>
          <w:sz w:val="28"/>
        </w:rPr>
        <w:t>Departmental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Reports:</w:t>
      </w:r>
    </w:p>
    <w:p w14:paraId="77C8F464" w14:textId="77777777" w:rsidR="00AB46E9" w:rsidRDefault="00545DA9">
      <w:pPr>
        <w:pStyle w:val="ListParagraph"/>
        <w:numPr>
          <w:ilvl w:val="2"/>
          <w:numId w:val="1"/>
        </w:numPr>
        <w:tabs>
          <w:tab w:val="left" w:pos="1569"/>
        </w:tabs>
        <w:ind w:hanging="429"/>
        <w:rPr>
          <w:sz w:val="28"/>
        </w:rPr>
      </w:pPr>
      <w:r>
        <w:rPr>
          <w:sz w:val="28"/>
        </w:rPr>
        <w:t>Police</w:t>
      </w:r>
      <w:r>
        <w:rPr>
          <w:spacing w:val="-8"/>
          <w:sz w:val="28"/>
        </w:rPr>
        <w:t xml:space="preserve"> </w:t>
      </w:r>
      <w:r>
        <w:rPr>
          <w:sz w:val="28"/>
        </w:rPr>
        <w:t>Department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Report</w:t>
      </w:r>
    </w:p>
    <w:p w14:paraId="73549849" w14:textId="77777777" w:rsidR="00AB46E9" w:rsidRDefault="00545DA9">
      <w:pPr>
        <w:pStyle w:val="ListParagraph"/>
        <w:numPr>
          <w:ilvl w:val="2"/>
          <w:numId w:val="1"/>
        </w:numPr>
        <w:tabs>
          <w:tab w:val="left" w:pos="1569"/>
        </w:tabs>
        <w:ind w:hanging="429"/>
        <w:rPr>
          <w:sz w:val="28"/>
        </w:rPr>
      </w:pPr>
      <w:r>
        <w:rPr>
          <w:sz w:val="28"/>
        </w:rPr>
        <w:t>Public</w:t>
      </w:r>
      <w:r>
        <w:rPr>
          <w:spacing w:val="-17"/>
          <w:sz w:val="28"/>
        </w:rPr>
        <w:t xml:space="preserve"> </w:t>
      </w:r>
      <w:r>
        <w:rPr>
          <w:sz w:val="28"/>
        </w:rPr>
        <w:t>Works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Report</w:t>
      </w:r>
    </w:p>
    <w:p w14:paraId="0F632162" w14:textId="77777777" w:rsidR="00AB46E9" w:rsidRDefault="00545DA9">
      <w:pPr>
        <w:pStyle w:val="ListParagraph"/>
        <w:numPr>
          <w:ilvl w:val="2"/>
          <w:numId w:val="1"/>
        </w:numPr>
        <w:tabs>
          <w:tab w:val="left" w:pos="1569"/>
        </w:tabs>
        <w:ind w:hanging="429"/>
        <w:rPr>
          <w:sz w:val="28"/>
        </w:rPr>
      </w:pPr>
      <w:r>
        <w:rPr>
          <w:sz w:val="28"/>
        </w:rPr>
        <w:t>Fire</w:t>
      </w:r>
      <w:r>
        <w:rPr>
          <w:spacing w:val="-6"/>
          <w:sz w:val="28"/>
        </w:rPr>
        <w:t xml:space="preserve"> </w:t>
      </w:r>
      <w:r>
        <w:rPr>
          <w:sz w:val="28"/>
        </w:rPr>
        <w:t>Marshal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Report</w:t>
      </w:r>
    </w:p>
    <w:p w14:paraId="69045FA0" w14:textId="77777777" w:rsidR="00AB46E9" w:rsidRDefault="00545DA9">
      <w:pPr>
        <w:pStyle w:val="ListParagraph"/>
        <w:numPr>
          <w:ilvl w:val="2"/>
          <w:numId w:val="1"/>
        </w:numPr>
        <w:tabs>
          <w:tab w:val="left" w:pos="1569"/>
        </w:tabs>
        <w:ind w:hanging="429"/>
        <w:rPr>
          <w:sz w:val="28"/>
        </w:rPr>
      </w:pPr>
      <w:r>
        <w:rPr>
          <w:sz w:val="28"/>
        </w:rPr>
        <w:t>Code/Permitting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Report</w:t>
      </w:r>
    </w:p>
    <w:p w14:paraId="67D571B6" w14:textId="77777777" w:rsidR="00AB46E9" w:rsidRPr="0060389D" w:rsidRDefault="00545DA9">
      <w:pPr>
        <w:pStyle w:val="ListParagraph"/>
        <w:numPr>
          <w:ilvl w:val="2"/>
          <w:numId w:val="1"/>
        </w:numPr>
        <w:tabs>
          <w:tab w:val="left" w:pos="1569"/>
        </w:tabs>
        <w:ind w:hanging="429"/>
        <w:rPr>
          <w:sz w:val="28"/>
        </w:rPr>
      </w:pPr>
      <w:r>
        <w:rPr>
          <w:sz w:val="28"/>
        </w:rPr>
        <w:t>Engineer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Report</w:t>
      </w:r>
    </w:p>
    <w:p w14:paraId="3D3D01F3" w14:textId="63025FD9" w:rsidR="0060389D" w:rsidRDefault="0060389D">
      <w:pPr>
        <w:pStyle w:val="ListParagraph"/>
        <w:numPr>
          <w:ilvl w:val="2"/>
          <w:numId w:val="1"/>
        </w:numPr>
        <w:tabs>
          <w:tab w:val="left" w:pos="1569"/>
        </w:tabs>
        <w:ind w:hanging="429"/>
        <w:rPr>
          <w:sz w:val="28"/>
        </w:rPr>
      </w:pPr>
      <w:r>
        <w:rPr>
          <w:spacing w:val="-2"/>
          <w:sz w:val="28"/>
        </w:rPr>
        <w:t>Mayor Report</w:t>
      </w:r>
    </w:p>
    <w:p w14:paraId="557E02A7" w14:textId="77777777" w:rsidR="0049226B" w:rsidRDefault="00545DA9" w:rsidP="00AB2ED2">
      <w:pPr>
        <w:pStyle w:val="ListParagraph"/>
        <w:numPr>
          <w:ilvl w:val="2"/>
          <w:numId w:val="1"/>
        </w:numPr>
        <w:tabs>
          <w:tab w:val="left" w:pos="1499"/>
        </w:tabs>
        <w:ind w:left="1499" w:hanging="359"/>
        <w:rPr>
          <w:sz w:val="28"/>
        </w:rPr>
      </w:pPr>
      <w:r>
        <w:rPr>
          <w:sz w:val="28"/>
        </w:rPr>
        <w:t>Project</w:t>
      </w:r>
      <w:r>
        <w:rPr>
          <w:spacing w:val="-9"/>
          <w:sz w:val="28"/>
        </w:rPr>
        <w:t xml:space="preserve"> </w:t>
      </w:r>
      <w:r>
        <w:rPr>
          <w:sz w:val="28"/>
        </w:rPr>
        <w:t>expenditure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report</w:t>
      </w:r>
      <w:r w:rsidR="0049226B" w:rsidRPr="0049226B">
        <w:rPr>
          <w:sz w:val="28"/>
        </w:rPr>
        <w:t xml:space="preserve"> </w:t>
      </w:r>
    </w:p>
    <w:p w14:paraId="68A50DB1" w14:textId="77777777" w:rsidR="0049226B" w:rsidRPr="00760B14" w:rsidRDefault="0049226B" w:rsidP="0049226B">
      <w:pPr>
        <w:pStyle w:val="ListParagraph"/>
        <w:numPr>
          <w:ilvl w:val="2"/>
          <w:numId w:val="1"/>
        </w:numPr>
        <w:tabs>
          <w:tab w:val="left" w:pos="1499"/>
        </w:tabs>
        <w:ind w:left="1499" w:hanging="359"/>
        <w:rPr>
          <w:sz w:val="28"/>
        </w:rPr>
      </w:pPr>
      <w:r>
        <w:rPr>
          <w:sz w:val="28"/>
        </w:rPr>
        <w:t>Sales</w:t>
      </w:r>
      <w:r>
        <w:rPr>
          <w:spacing w:val="-8"/>
          <w:sz w:val="28"/>
        </w:rPr>
        <w:t xml:space="preserve"> </w:t>
      </w:r>
      <w:r>
        <w:rPr>
          <w:sz w:val="28"/>
        </w:rPr>
        <w:t>tax</w:t>
      </w:r>
      <w:r>
        <w:rPr>
          <w:spacing w:val="-8"/>
          <w:sz w:val="28"/>
        </w:rPr>
        <w:t xml:space="preserve"> </w:t>
      </w:r>
      <w:r>
        <w:rPr>
          <w:sz w:val="28"/>
        </w:rPr>
        <w:t>allocation/</w:t>
      </w:r>
      <w:r>
        <w:rPr>
          <w:spacing w:val="-8"/>
          <w:sz w:val="28"/>
        </w:rPr>
        <w:t xml:space="preserve"> </w:t>
      </w:r>
      <w:r>
        <w:rPr>
          <w:sz w:val="28"/>
        </w:rPr>
        <w:t>EDC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report</w:t>
      </w:r>
      <w:r w:rsidR="00797C72">
        <w:rPr>
          <w:spacing w:val="-2"/>
          <w:sz w:val="28"/>
        </w:rPr>
        <w:t xml:space="preserve">     </w:t>
      </w:r>
      <w:r w:rsidR="00592821">
        <w:rPr>
          <w:spacing w:val="-2"/>
          <w:sz w:val="28"/>
        </w:rPr>
        <w:t xml:space="preserve"> </w:t>
      </w:r>
    </w:p>
    <w:p w14:paraId="0823B8B5" w14:textId="77777777" w:rsidR="00760B14" w:rsidRDefault="00760B14" w:rsidP="00760B14">
      <w:pPr>
        <w:tabs>
          <w:tab w:val="left" w:pos="1499"/>
        </w:tabs>
        <w:rPr>
          <w:sz w:val="28"/>
        </w:rPr>
      </w:pPr>
    </w:p>
    <w:p w14:paraId="6F9FC720" w14:textId="77777777" w:rsidR="00760B14" w:rsidRDefault="00760B14" w:rsidP="00760B14">
      <w:pPr>
        <w:tabs>
          <w:tab w:val="left" w:pos="1499"/>
        </w:tabs>
        <w:rPr>
          <w:sz w:val="28"/>
        </w:rPr>
      </w:pPr>
    </w:p>
    <w:p w14:paraId="25D08F76" w14:textId="77777777" w:rsidR="00760B14" w:rsidRDefault="00760B14" w:rsidP="00760B14">
      <w:pPr>
        <w:tabs>
          <w:tab w:val="left" w:pos="1499"/>
        </w:tabs>
        <w:rPr>
          <w:sz w:val="28"/>
        </w:rPr>
      </w:pPr>
    </w:p>
    <w:p w14:paraId="4027A61E" w14:textId="48F2EFCE" w:rsidR="0010163A" w:rsidRDefault="0010163A" w:rsidP="00BA2EE5">
      <w:pPr>
        <w:pStyle w:val="ListParagraph"/>
        <w:numPr>
          <w:ilvl w:val="0"/>
          <w:numId w:val="1"/>
        </w:numPr>
        <w:tabs>
          <w:tab w:val="left" w:pos="780"/>
        </w:tabs>
        <w:spacing w:before="283" w:line="216" w:lineRule="auto"/>
        <w:ind w:right="260"/>
        <w:jc w:val="left"/>
        <w:rPr>
          <w:sz w:val="28"/>
        </w:rPr>
      </w:pPr>
      <w:r>
        <w:rPr>
          <w:sz w:val="28"/>
        </w:rPr>
        <w:t xml:space="preserve">Discussion, consideration, action, if any, re: </w:t>
      </w:r>
      <w:r w:rsidRPr="0022263F">
        <w:rPr>
          <w:sz w:val="28"/>
        </w:rPr>
        <w:t>Adoption of the 2024 - 2025 fiscal year</w:t>
      </w:r>
      <w:r w:rsidR="00BA2EE5">
        <w:rPr>
          <w:sz w:val="28"/>
        </w:rPr>
        <w:t xml:space="preserve"> </w:t>
      </w:r>
      <w:r w:rsidRPr="0022263F">
        <w:rPr>
          <w:sz w:val="28"/>
        </w:rPr>
        <w:t>budget</w:t>
      </w:r>
      <w:r>
        <w:rPr>
          <w:sz w:val="28"/>
        </w:rPr>
        <w:t>.</w:t>
      </w:r>
    </w:p>
    <w:p w14:paraId="4C98B513" w14:textId="77777777" w:rsidR="00DE136B" w:rsidRDefault="00DE136B" w:rsidP="00760B14">
      <w:pPr>
        <w:tabs>
          <w:tab w:val="left" w:pos="1499"/>
        </w:tabs>
        <w:rPr>
          <w:sz w:val="28"/>
        </w:rPr>
      </w:pPr>
    </w:p>
    <w:p w14:paraId="782D8FEC" w14:textId="77777777" w:rsidR="0019536F" w:rsidRDefault="0019536F" w:rsidP="0019536F">
      <w:pPr>
        <w:pStyle w:val="ListParagraph"/>
        <w:numPr>
          <w:ilvl w:val="0"/>
          <w:numId w:val="1"/>
        </w:numPr>
        <w:tabs>
          <w:tab w:val="left" w:pos="780"/>
        </w:tabs>
        <w:spacing w:before="290" w:line="216" w:lineRule="auto"/>
        <w:ind w:left="540" w:right="110" w:hanging="300"/>
        <w:jc w:val="left"/>
        <w:rPr>
          <w:sz w:val="28"/>
        </w:rPr>
      </w:pPr>
      <w:r>
        <w:rPr>
          <w:sz w:val="28"/>
        </w:rPr>
        <w:t>Discussion,</w:t>
      </w:r>
      <w:r>
        <w:rPr>
          <w:spacing w:val="40"/>
          <w:sz w:val="28"/>
        </w:rPr>
        <w:t xml:space="preserve"> </w:t>
      </w:r>
      <w:r>
        <w:rPr>
          <w:sz w:val="28"/>
        </w:rPr>
        <w:t>consideration,</w:t>
      </w:r>
      <w:r>
        <w:rPr>
          <w:spacing w:val="40"/>
          <w:sz w:val="28"/>
        </w:rPr>
        <w:t xml:space="preserve"> </w:t>
      </w:r>
      <w:r>
        <w:rPr>
          <w:sz w:val="28"/>
        </w:rPr>
        <w:t>action,</w:t>
      </w:r>
      <w:r>
        <w:rPr>
          <w:spacing w:val="40"/>
          <w:sz w:val="28"/>
        </w:rPr>
        <w:t xml:space="preserve"> </w:t>
      </w:r>
      <w:r>
        <w:rPr>
          <w:sz w:val="28"/>
        </w:rPr>
        <w:t>if</w:t>
      </w:r>
      <w:r>
        <w:rPr>
          <w:spacing w:val="40"/>
          <w:sz w:val="28"/>
        </w:rPr>
        <w:t xml:space="preserve"> </w:t>
      </w:r>
      <w:r>
        <w:rPr>
          <w:sz w:val="28"/>
        </w:rPr>
        <w:t>any,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re: </w:t>
      </w:r>
      <w:r>
        <w:rPr>
          <w:spacing w:val="38"/>
          <w:sz w:val="28"/>
        </w:rPr>
        <w:t xml:space="preserve"> </w:t>
      </w:r>
      <w:r w:rsidRPr="0093735B">
        <w:rPr>
          <w:rFonts w:ascii="Aparajita" w:hAnsi="Aparajita" w:cs="Aparajita"/>
          <w:color w:val="222222"/>
          <w:sz w:val="32"/>
          <w:szCs w:val="32"/>
          <w:shd w:val="clear" w:color="auto" w:fill="FFFFFF"/>
        </w:rPr>
        <w:t>Approval of the property tax rate for the 2024 - 2025 budget by the adoption of a tax rate of $0.630000, which is effectively a 11.46 percent increase in the tax rate.</w:t>
      </w:r>
      <w:r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> </w:t>
      </w:r>
    </w:p>
    <w:p w14:paraId="307D9D54" w14:textId="77777777" w:rsidR="00F73DBD" w:rsidRDefault="00F73DBD" w:rsidP="00760B14">
      <w:pPr>
        <w:tabs>
          <w:tab w:val="left" w:pos="1499"/>
        </w:tabs>
        <w:rPr>
          <w:sz w:val="28"/>
        </w:rPr>
      </w:pPr>
    </w:p>
    <w:p w14:paraId="71F3736F" w14:textId="20439E37" w:rsidR="00F73DBD" w:rsidRDefault="00F73DBD" w:rsidP="00F73DBD">
      <w:pPr>
        <w:pStyle w:val="ListParagraph"/>
        <w:numPr>
          <w:ilvl w:val="0"/>
          <w:numId w:val="1"/>
        </w:numPr>
        <w:tabs>
          <w:tab w:val="left" w:pos="779"/>
        </w:tabs>
        <w:spacing w:before="264"/>
        <w:jc w:val="left"/>
        <w:rPr>
          <w:sz w:val="28"/>
        </w:rPr>
      </w:pPr>
      <w:r>
        <w:rPr>
          <w:sz w:val="28"/>
        </w:rPr>
        <w:t>Discussion,</w:t>
      </w:r>
      <w:r>
        <w:rPr>
          <w:spacing w:val="-8"/>
          <w:sz w:val="28"/>
        </w:rPr>
        <w:t xml:space="preserve"> </w:t>
      </w:r>
      <w:r>
        <w:rPr>
          <w:sz w:val="28"/>
        </w:rPr>
        <w:t>consideration,</w:t>
      </w:r>
      <w:r>
        <w:rPr>
          <w:spacing w:val="-8"/>
          <w:sz w:val="28"/>
        </w:rPr>
        <w:t xml:space="preserve"> </w:t>
      </w:r>
      <w:r>
        <w:rPr>
          <w:sz w:val="28"/>
        </w:rPr>
        <w:t>action,</w:t>
      </w:r>
      <w:r>
        <w:rPr>
          <w:spacing w:val="-7"/>
          <w:sz w:val="28"/>
        </w:rPr>
        <w:t xml:space="preserve"> </w:t>
      </w:r>
      <w:r>
        <w:rPr>
          <w:sz w:val="28"/>
        </w:rPr>
        <w:t>if</w:t>
      </w:r>
      <w:r>
        <w:rPr>
          <w:spacing w:val="-8"/>
          <w:sz w:val="28"/>
        </w:rPr>
        <w:t xml:space="preserve"> </w:t>
      </w:r>
      <w:r>
        <w:rPr>
          <w:sz w:val="28"/>
        </w:rPr>
        <w:t>any,</w:t>
      </w:r>
      <w:r>
        <w:rPr>
          <w:spacing w:val="-7"/>
          <w:sz w:val="28"/>
        </w:rPr>
        <w:t xml:space="preserve"> </w:t>
      </w:r>
      <w:r>
        <w:rPr>
          <w:sz w:val="28"/>
        </w:rPr>
        <w:t>re:</w:t>
      </w:r>
      <w:r w:rsidRPr="00341672">
        <w:rPr>
          <w:sz w:val="28"/>
        </w:rPr>
        <w:t xml:space="preserve"> </w:t>
      </w:r>
      <w:r>
        <w:rPr>
          <w:sz w:val="28"/>
        </w:rPr>
        <w:t xml:space="preserve">Request from </w:t>
      </w:r>
      <w:proofErr w:type="spellStart"/>
      <w:r>
        <w:rPr>
          <w:sz w:val="28"/>
        </w:rPr>
        <w:t>Westfest</w:t>
      </w:r>
      <w:proofErr w:type="spellEnd"/>
      <w:r>
        <w:rPr>
          <w:sz w:val="28"/>
        </w:rPr>
        <w:t xml:space="preserve"> and from West Rodeo Association for funding from EDC – John </w:t>
      </w:r>
      <w:proofErr w:type="spellStart"/>
      <w:r>
        <w:rPr>
          <w:sz w:val="28"/>
        </w:rPr>
        <w:t>Hurtick</w:t>
      </w:r>
      <w:proofErr w:type="spellEnd"/>
      <w:r>
        <w:rPr>
          <w:spacing w:val="-8"/>
          <w:sz w:val="28"/>
        </w:rPr>
        <w:t>.</w:t>
      </w:r>
      <w:r w:rsidRPr="006F5544">
        <w:rPr>
          <w:rFonts w:ascii="Aparajita" w:hAnsi="Aparajita" w:cs="Aparajita"/>
          <w:i/>
          <w:iCs/>
          <w:color w:val="222222"/>
          <w:sz w:val="28"/>
          <w:szCs w:val="28"/>
          <w:shd w:val="clear" w:color="auto" w:fill="FFFFFF"/>
        </w:rPr>
        <w:t> </w:t>
      </w:r>
    </w:p>
    <w:p w14:paraId="5B04DAC6" w14:textId="246F27C5" w:rsidR="00F73DBD" w:rsidRPr="00760B14" w:rsidRDefault="00F73DBD" w:rsidP="00760B14">
      <w:pPr>
        <w:tabs>
          <w:tab w:val="left" w:pos="1499"/>
        </w:tabs>
        <w:rPr>
          <w:sz w:val="28"/>
        </w:rPr>
        <w:sectPr w:rsidR="00F73DBD" w:rsidRPr="00760B14">
          <w:pgSz w:w="12240" w:h="15840"/>
          <w:pgMar w:top="1040" w:right="880" w:bottom="280" w:left="660" w:header="720" w:footer="720" w:gutter="0"/>
          <w:cols w:space="720"/>
        </w:sectPr>
      </w:pPr>
    </w:p>
    <w:p w14:paraId="602C9C48" w14:textId="612D05B1" w:rsidR="00AB46E9" w:rsidRPr="009B2914" w:rsidRDefault="00545DA9" w:rsidP="00F73DBD">
      <w:pPr>
        <w:pStyle w:val="ListParagraph"/>
        <w:numPr>
          <w:ilvl w:val="0"/>
          <w:numId w:val="1"/>
        </w:numPr>
        <w:spacing w:before="290" w:line="216" w:lineRule="auto"/>
        <w:ind w:right="110"/>
        <w:jc w:val="left"/>
        <w:rPr>
          <w:sz w:val="28"/>
        </w:rPr>
      </w:pPr>
      <w:r>
        <w:rPr>
          <w:sz w:val="28"/>
        </w:rPr>
        <w:t xml:space="preserve">Discussion, consideration, action, if any, re: </w:t>
      </w:r>
      <w:r w:rsidR="004343FD">
        <w:rPr>
          <w:sz w:val="28"/>
        </w:rPr>
        <w:t>Certifying</w:t>
      </w:r>
      <w:r w:rsidR="009129DB">
        <w:rPr>
          <w:sz w:val="28"/>
        </w:rPr>
        <w:t xml:space="preserve"> un</w:t>
      </w:r>
      <w:r w:rsidR="006C76EE">
        <w:rPr>
          <w:sz w:val="28"/>
        </w:rPr>
        <w:t xml:space="preserve">opposed candidate for November 05, 2024, City of West </w:t>
      </w:r>
      <w:r w:rsidR="004306BC">
        <w:rPr>
          <w:sz w:val="28"/>
        </w:rPr>
        <w:t>one-year</w:t>
      </w:r>
      <w:r w:rsidR="006C76EE">
        <w:rPr>
          <w:sz w:val="28"/>
        </w:rPr>
        <w:t xml:space="preserve"> special term</w:t>
      </w:r>
      <w:r w:rsidR="00D46E86">
        <w:rPr>
          <w:sz w:val="28"/>
        </w:rPr>
        <w:t xml:space="preserve"> election, and ordering the cancelation of the special term election</w:t>
      </w:r>
      <w:r w:rsidR="004343FD">
        <w:rPr>
          <w:sz w:val="28"/>
        </w:rPr>
        <w:t xml:space="preserve">. </w:t>
      </w:r>
      <w:r w:rsidR="00D46E86">
        <w:rPr>
          <w:sz w:val="28"/>
        </w:rPr>
        <w:t xml:space="preserve"> </w:t>
      </w:r>
    </w:p>
    <w:p w14:paraId="2A744D86" w14:textId="0540958A" w:rsidR="00AB46E9" w:rsidRDefault="00545DA9" w:rsidP="00F73DBD">
      <w:pPr>
        <w:pStyle w:val="ListParagraph"/>
        <w:numPr>
          <w:ilvl w:val="0"/>
          <w:numId w:val="1"/>
        </w:numPr>
        <w:tabs>
          <w:tab w:val="left" w:pos="778"/>
          <w:tab w:val="left" w:pos="780"/>
        </w:tabs>
        <w:spacing w:before="290" w:line="216" w:lineRule="auto"/>
        <w:ind w:right="109"/>
        <w:jc w:val="left"/>
        <w:rPr>
          <w:sz w:val="28"/>
        </w:rPr>
      </w:pPr>
      <w:r>
        <w:rPr>
          <w:sz w:val="28"/>
        </w:rPr>
        <w:t>Discussion,</w:t>
      </w:r>
      <w:r>
        <w:rPr>
          <w:spacing w:val="40"/>
          <w:sz w:val="28"/>
        </w:rPr>
        <w:t xml:space="preserve"> </w:t>
      </w:r>
      <w:r>
        <w:rPr>
          <w:sz w:val="28"/>
        </w:rPr>
        <w:t>consideration,</w:t>
      </w:r>
      <w:r>
        <w:rPr>
          <w:spacing w:val="40"/>
          <w:sz w:val="28"/>
        </w:rPr>
        <w:t xml:space="preserve"> </w:t>
      </w:r>
      <w:r>
        <w:rPr>
          <w:sz w:val="28"/>
        </w:rPr>
        <w:t>action,</w:t>
      </w:r>
      <w:r>
        <w:rPr>
          <w:spacing w:val="40"/>
          <w:sz w:val="28"/>
        </w:rPr>
        <w:t xml:space="preserve"> </w:t>
      </w:r>
      <w:r>
        <w:rPr>
          <w:sz w:val="28"/>
        </w:rPr>
        <w:t>if</w:t>
      </w:r>
      <w:r>
        <w:rPr>
          <w:spacing w:val="40"/>
          <w:sz w:val="28"/>
        </w:rPr>
        <w:t xml:space="preserve"> </w:t>
      </w:r>
      <w:r>
        <w:rPr>
          <w:sz w:val="28"/>
        </w:rPr>
        <w:t>any,</w:t>
      </w:r>
      <w:r>
        <w:rPr>
          <w:spacing w:val="40"/>
          <w:sz w:val="28"/>
        </w:rPr>
        <w:t xml:space="preserve"> </w:t>
      </w:r>
      <w:r>
        <w:rPr>
          <w:sz w:val="28"/>
        </w:rPr>
        <w:t>re</w:t>
      </w:r>
      <w:r w:rsidR="001A0F62">
        <w:rPr>
          <w:sz w:val="28"/>
        </w:rPr>
        <w:t xml:space="preserve">:  </w:t>
      </w:r>
      <w:r w:rsidR="00ED334E">
        <w:rPr>
          <w:sz w:val="28"/>
        </w:rPr>
        <w:t xml:space="preserve">TML </w:t>
      </w:r>
      <w:r w:rsidR="00393C74">
        <w:rPr>
          <w:sz w:val="28"/>
        </w:rPr>
        <w:t>Intergovernmental Risk Pool votes for board of trusty members, places 11 – 14. Only one vote per place (total of 4 nominations)</w:t>
      </w:r>
      <w:r w:rsidR="004306BC">
        <w:rPr>
          <w:sz w:val="28"/>
        </w:rPr>
        <w:t>.</w:t>
      </w:r>
    </w:p>
    <w:p w14:paraId="11C35E66" w14:textId="0B260B4D" w:rsidR="001A0FA4" w:rsidRPr="00FE01A3" w:rsidRDefault="00545DA9" w:rsidP="0019536F">
      <w:pPr>
        <w:pStyle w:val="ListParagraph"/>
        <w:numPr>
          <w:ilvl w:val="0"/>
          <w:numId w:val="1"/>
        </w:numPr>
        <w:tabs>
          <w:tab w:val="left" w:pos="778"/>
          <w:tab w:val="left" w:pos="780"/>
        </w:tabs>
        <w:spacing w:before="290" w:line="216" w:lineRule="auto"/>
        <w:ind w:right="110"/>
        <w:jc w:val="left"/>
        <w:rPr>
          <w:rFonts w:ascii="Arial" w:hAnsi="Arial" w:cs="Arial"/>
          <w:color w:val="222222"/>
          <w:shd w:val="clear" w:color="auto" w:fill="FFFFFF"/>
        </w:rPr>
      </w:pPr>
      <w:r>
        <w:rPr>
          <w:sz w:val="28"/>
        </w:rPr>
        <w:t>Discussion,</w:t>
      </w:r>
      <w:r>
        <w:rPr>
          <w:spacing w:val="40"/>
          <w:sz w:val="28"/>
        </w:rPr>
        <w:t xml:space="preserve"> </w:t>
      </w:r>
      <w:r>
        <w:rPr>
          <w:sz w:val="28"/>
        </w:rPr>
        <w:t>consideration,</w:t>
      </w:r>
      <w:r>
        <w:rPr>
          <w:spacing w:val="40"/>
          <w:sz w:val="28"/>
        </w:rPr>
        <w:t xml:space="preserve"> </w:t>
      </w:r>
      <w:r>
        <w:rPr>
          <w:sz w:val="28"/>
        </w:rPr>
        <w:t>action,</w:t>
      </w:r>
      <w:r>
        <w:rPr>
          <w:spacing w:val="40"/>
          <w:sz w:val="28"/>
        </w:rPr>
        <w:t xml:space="preserve"> </w:t>
      </w:r>
      <w:r>
        <w:rPr>
          <w:sz w:val="28"/>
        </w:rPr>
        <w:t>if</w:t>
      </w:r>
      <w:r>
        <w:rPr>
          <w:spacing w:val="40"/>
          <w:sz w:val="28"/>
        </w:rPr>
        <w:t xml:space="preserve"> </w:t>
      </w:r>
      <w:r>
        <w:rPr>
          <w:sz w:val="28"/>
        </w:rPr>
        <w:t>any,</w:t>
      </w:r>
      <w:r>
        <w:rPr>
          <w:spacing w:val="40"/>
          <w:sz w:val="28"/>
        </w:rPr>
        <w:t xml:space="preserve"> </w:t>
      </w:r>
      <w:r>
        <w:rPr>
          <w:sz w:val="28"/>
        </w:rPr>
        <w:t>re</w:t>
      </w:r>
      <w:r w:rsidRPr="003C3D65">
        <w:rPr>
          <w:sz w:val="28"/>
          <w:szCs w:val="28"/>
        </w:rPr>
        <w:t>:</w:t>
      </w:r>
      <w:r w:rsidRPr="003C3D65">
        <w:rPr>
          <w:spacing w:val="40"/>
          <w:sz w:val="28"/>
          <w:szCs w:val="28"/>
        </w:rPr>
        <w:t xml:space="preserve"> </w:t>
      </w:r>
      <w:r w:rsidR="00702A23">
        <w:rPr>
          <w:color w:val="222222"/>
          <w:sz w:val="28"/>
          <w:szCs w:val="28"/>
          <w:shd w:val="clear" w:color="auto" w:fill="FFFFFF"/>
        </w:rPr>
        <w:t xml:space="preserve">Nomination and approval </w:t>
      </w:r>
      <w:r w:rsidR="00627FE9">
        <w:rPr>
          <w:color w:val="222222"/>
          <w:sz w:val="28"/>
          <w:szCs w:val="28"/>
          <w:shd w:val="clear" w:color="auto" w:fill="FFFFFF"/>
        </w:rPr>
        <w:t>for resolution of</w:t>
      </w:r>
      <w:r w:rsidR="000A2E99">
        <w:rPr>
          <w:color w:val="222222"/>
          <w:sz w:val="28"/>
          <w:szCs w:val="28"/>
          <w:shd w:val="clear" w:color="auto" w:fill="FFFFFF"/>
        </w:rPr>
        <w:t xml:space="preserve"> </w:t>
      </w:r>
      <w:r w:rsidR="00627FE9">
        <w:rPr>
          <w:color w:val="222222"/>
          <w:sz w:val="28"/>
          <w:szCs w:val="28"/>
          <w:shd w:val="clear" w:color="auto" w:fill="FFFFFF"/>
        </w:rPr>
        <w:t>candidate nominations for the McLennan central appraisal district board of dir</w:t>
      </w:r>
      <w:r w:rsidR="00503966">
        <w:rPr>
          <w:color w:val="222222"/>
          <w:sz w:val="28"/>
          <w:szCs w:val="28"/>
          <w:shd w:val="clear" w:color="auto" w:fill="FFFFFF"/>
        </w:rPr>
        <w:t>ectors for the year 2025</w:t>
      </w:r>
      <w:r w:rsidR="002004ED">
        <w:rPr>
          <w:color w:val="222222"/>
          <w:sz w:val="28"/>
          <w:szCs w:val="28"/>
          <w:shd w:val="clear" w:color="auto" w:fill="FFFFFF"/>
        </w:rPr>
        <w:t>.</w:t>
      </w:r>
      <w:r w:rsidR="0019290E">
        <w:rPr>
          <w:color w:val="222222"/>
          <w:sz w:val="28"/>
          <w:szCs w:val="28"/>
          <w:shd w:val="clear" w:color="auto" w:fill="FFFFFF"/>
        </w:rPr>
        <w:t xml:space="preserve"> </w:t>
      </w:r>
      <w:r w:rsidR="0019290E" w:rsidRPr="0019290E">
        <w:rPr>
          <w:color w:val="222222"/>
          <w:sz w:val="28"/>
          <w:szCs w:val="28"/>
          <w:shd w:val="clear" w:color="auto" w:fill="FFFFFF"/>
        </w:rPr>
        <w:t> It could be an existing member or anyone of your governing body’s choosing</w:t>
      </w:r>
      <w:r w:rsidR="0019290E">
        <w:rPr>
          <w:color w:val="222222"/>
          <w:sz w:val="28"/>
          <w:szCs w:val="28"/>
          <w:shd w:val="clear" w:color="auto" w:fill="FFFFFF"/>
        </w:rPr>
        <w:t xml:space="preserve">, </w:t>
      </w:r>
      <w:r w:rsidR="002E39F5">
        <w:rPr>
          <w:color w:val="222222"/>
          <w:sz w:val="28"/>
          <w:szCs w:val="28"/>
          <w:shd w:val="clear" w:color="auto" w:fill="FFFFFF"/>
        </w:rPr>
        <w:t>with up to five nominations</w:t>
      </w:r>
      <w:r w:rsidR="00D85D71">
        <w:rPr>
          <w:color w:val="222222"/>
          <w:sz w:val="28"/>
          <w:szCs w:val="28"/>
          <w:shd w:val="clear" w:color="auto" w:fill="FFFFFF"/>
        </w:rPr>
        <w:t xml:space="preserve">. </w:t>
      </w:r>
      <w:r w:rsidR="001A0FA4" w:rsidRPr="00FE01A3">
        <w:rPr>
          <w:sz w:val="28"/>
        </w:rPr>
        <w:t xml:space="preserve"> </w:t>
      </w:r>
    </w:p>
    <w:p w14:paraId="5EEF881C" w14:textId="67751569" w:rsidR="00AB46E9" w:rsidRDefault="00545DA9" w:rsidP="00F73DBD">
      <w:pPr>
        <w:pStyle w:val="ListParagraph"/>
        <w:numPr>
          <w:ilvl w:val="0"/>
          <w:numId w:val="1"/>
        </w:numPr>
        <w:tabs>
          <w:tab w:val="left" w:pos="918"/>
        </w:tabs>
        <w:spacing w:before="257"/>
        <w:jc w:val="left"/>
        <w:rPr>
          <w:sz w:val="28"/>
        </w:rPr>
      </w:pPr>
      <w:r>
        <w:rPr>
          <w:sz w:val="28"/>
        </w:rPr>
        <w:t>Council</w:t>
      </w:r>
      <w:r>
        <w:rPr>
          <w:spacing w:val="-7"/>
          <w:sz w:val="28"/>
        </w:rPr>
        <w:t xml:space="preserve"> </w:t>
      </w:r>
      <w:r>
        <w:rPr>
          <w:sz w:val="28"/>
        </w:rPr>
        <w:t>member</w:t>
      </w:r>
      <w:r>
        <w:rPr>
          <w:spacing w:val="-5"/>
          <w:sz w:val="28"/>
        </w:rPr>
        <w:t xml:space="preserve"> </w:t>
      </w:r>
      <w:r>
        <w:rPr>
          <w:sz w:val="28"/>
        </w:rPr>
        <w:t>comments</w:t>
      </w:r>
      <w:r>
        <w:rPr>
          <w:spacing w:val="-5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requests</w:t>
      </w:r>
      <w:r>
        <w:rPr>
          <w:spacing w:val="-5"/>
          <w:sz w:val="28"/>
        </w:rPr>
        <w:t xml:space="preserve"> </w:t>
      </w:r>
      <w:r>
        <w:rPr>
          <w:sz w:val="28"/>
        </w:rPr>
        <w:t>for</w:t>
      </w:r>
      <w:r>
        <w:rPr>
          <w:spacing w:val="-4"/>
          <w:sz w:val="28"/>
        </w:rPr>
        <w:t xml:space="preserve"> </w:t>
      </w:r>
      <w:r>
        <w:rPr>
          <w:sz w:val="28"/>
        </w:rPr>
        <w:t>items</w:t>
      </w:r>
      <w:r>
        <w:rPr>
          <w:spacing w:val="-5"/>
          <w:sz w:val="28"/>
        </w:rPr>
        <w:t xml:space="preserve"> </w:t>
      </w:r>
      <w:r>
        <w:rPr>
          <w:sz w:val="28"/>
        </w:rPr>
        <w:t>to</w:t>
      </w:r>
      <w:r>
        <w:rPr>
          <w:spacing w:val="-5"/>
          <w:sz w:val="28"/>
        </w:rPr>
        <w:t xml:space="preserve"> </w:t>
      </w:r>
      <w:r>
        <w:rPr>
          <w:sz w:val="28"/>
        </w:rPr>
        <w:t>be</w:t>
      </w:r>
      <w:r>
        <w:rPr>
          <w:spacing w:val="-5"/>
          <w:sz w:val="28"/>
        </w:rPr>
        <w:t xml:space="preserve"> </w:t>
      </w:r>
      <w:r>
        <w:rPr>
          <w:sz w:val="28"/>
        </w:rPr>
        <w:t>placed</w:t>
      </w:r>
      <w:r>
        <w:rPr>
          <w:spacing w:val="-5"/>
          <w:sz w:val="28"/>
        </w:rPr>
        <w:t xml:space="preserve"> </w:t>
      </w:r>
      <w:r>
        <w:rPr>
          <w:sz w:val="28"/>
        </w:rPr>
        <w:t>on</w:t>
      </w:r>
      <w:r>
        <w:rPr>
          <w:spacing w:val="-5"/>
          <w:sz w:val="28"/>
        </w:rPr>
        <w:t xml:space="preserve"> </w:t>
      </w:r>
      <w:r>
        <w:rPr>
          <w:sz w:val="28"/>
        </w:rPr>
        <w:t>future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agendas.</w:t>
      </w:r>
    </w:p>
    <w:p w14:paraId="26458CD0" w14:textId="77777777" w:rsidR="00AB46E9" w:rsidRDefault="00545DA9" w:rsidP="00F73DBD">
      <w:pPr>
        <w:pStyle w:val="ListParagraph"/>
        <w:numPr>
          <w:ilvl w:val="0"/>
          <w:numId w:val="1"/>
        </w:numPr>
        <w:tabs>
          <w:tab w:val="left" w:pos="918"/>
        </w:tabs>
        <w:spacing w:before="258"/>
        <w:jc w:val="left"/>
        <w:rPr>
          <w:sz w:val="28"/>
        </w:rPr>
      </w:pPr>
      <w:r>
        <w:rPr>
          <w:spacing w:val="-2"/>
          <w:sz w:val="28"/>
        </w:rPr>
        <w:t>Adjourn</w:t>
      </w:r>
    </w:p>
    <w:p w14:paraId="5537DDF4" w14:textId="77777777" w:rsidR="00AB46E9" w:rsidRDefault="00545DA9">
      <w:pPr>
        <w:pStyle w:val="BodyText"/>
        <w:spacing w:before="316"/>
        <w:ind w:right="407"/>
        <w:jc w:val="center"/>
      </w:pPr>
      <w:r>
        <w:rPr>
          <w:spacing w:val="-2"/>
          <w:u w:val="thick"/>
        </w:rPr>
        <w:t>CERTIFICATION</w:t>
      </w:r>
    </w:p>
    <w:p w14:paraId="5B4AC40A" w14:textId="77777777" w:rsidR="00AB46E9" w:rsidRDefault="00545DA9">
      <w:pPr>
        <w:pStyle w:val="BodyText"/>
        <w:ind w:left="206" w:right="614"/>
        <w:jc w:val="center"/>
      </w:pPr>
      <w:r>
        <w:t>I</w:t>
      </w:r>
      <w:r>
        <w:rPr>
          <w:spacing w:val="-3"/>
        </w:rPr>
        <w:t xml:space="preserve"> </w:t>
      </w:r>
      <w:r>
        <w:t>certify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posted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bulletin</w:t>
      </w:r>
      <w:r>
        <w:rPr>
          <w:spacing w:val="-3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West City Hall in the City of West, Texas on the</w:t>
      </w:r>
    </w:p>
    <w:p w14:paraId="5E4F8AC6" w14:textId="1C9E1160" w:rsidR="00AB46E9" w:rsidRDefault="00B6405F">
      <w:pPr>
        <w:pStyle w:val="BodyText"/>
        <w:ind w:right="407"/>
        <w:jc w:val="center"/>
      </w:pPr>
      <w:r>
        <w:t>29</w:t>
      </w:r>
      <w:r w:rsidR="00925BA6">
        <w:t>th</w:t>
      </w:r>
      <w:r w:rsidR="001A0FA4">
        <w:rPr>
          <w:spacing w:val="-4"/>
        </w:rPr>
        <w:t xml:space="preserve"> </w:t>
      </w:r>
      <w:r w:rsidR="001A0FA4">
        <w:t>day</w:t>
      </w:r>
      <w:r w:rsidR="001A0FA4">
        <w:rPr>
          <w:spacing w:val="-3"/>
        </w:rPr>
        <w:t xml:space="preserve"> </w:t>
      </w:r>
      <w:r w:rsidR="001A0FA4">
        <w:t>of</w:t>
      </w:r>
      <w:r w:rsidR="001A0FA4">
        <w:rPr>
          <w:spacing w:val="-3"/>
        </w:rPr>
        <w:t xml:space="preserve"> </w:t>
      </w:r>
      <w:r w:rsidR="001A0FA4">
        <w:t>August</w:t>
      </w:r>
      <w:r w:rsidR="001A0FA4">
        <w:rPr>
          <w:spacing w:val="-3"/>
        </w:rPr>
        <w:t xml:space="preserve"> </w:t>
      </w:r>
      <w:r w:rsidR="001A0FA4">
        <w:t>2024</w:t>
      </w:r>
      <w:r w:rsidR="001A0FA4">
        <w:rPr>
          <w:spacing w:val="-3"/>
        </w:rPr>
        <w:t xml:space="preserve"> </w:t>
      </w:r>
      <w:r w:rsidR="001A0FA4">
        <w:t>at</w:t>
      </w:r>
      <w:r w:rsidR="001A0FA4">
        <w:rPr>
          <w:spacing w:val="-3"/>
        </w:rPr>
        <w:t xml:space="preserve"> </w:t>
      </w:r>
      <w:r w:rsidR="001A0FA4">
        <w:t>9:00</w:t>
      </w:r>
      <w:r w:rsidR="001A0FA4">
        <w:rPr>
          <w:spacing w:val="-3"/>
        </w:rPr>
        <w:t xml:space="preserve"> </w:t>
      </w:r>
      <w:r w:rsidR="001A0FA4">
        <w:rPr>
          <w:spacing w:val="-5"/>
        </w:rPr>
        <w:t>a.m.</w:t>
      </w:r>
    </w:p>
    <w:p w14:paraId="2C8BB149" w14:textId="77777777" w:rsidR="00AB46E9" w:rsidRDefault="00AB46E9">
      <w:pPr>
        <w:pStyle w:val="BodyText"/>
        <w:rPr>
          <w:sz w:val="20"/>
        </w:rPr>
      </w:pPr>
    </w:p>
    <w:p w14:paraId="18B870C9" w14:textId="77777777" w:rsidR="00FE01A3" w:rsidRDefault="00FE01A3">
      <w:pPr>
        <w:pStyle w:val="BodyText"/>
        <w:spacing w:before="154"/>
        <w:rPr>
          <w:sz w:val="20"/>
        </w:rPr>
      </w:pPr>
    </w:p>
    <w:p w14:paraId="061D11D1" w14:textId="4D8C4178" w:rsidR="00AB46E9" w:rsidRDefault="00545DA9">
      <w:pPr>
        <w:pStyle w:val="BodyText"/>
        <w:spacing w:before="15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2FE5895" wp14:editId="1299200D">
                <wp:simplePos x="0" y="0"/>
                <wp:positionH relativeFrom="page">
                  <wp:posOffset>2397844</wp:posOffset>
                </wp:positionH>
                <wp:positionV relativeFrom="paragraph">
                  <wp:posOffset>259323</wp:posOffset>
                </wp:positionV>
                <wp:extent cx="257683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6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6830">
                              <a:moveTo>
                                <a:pt x="0" y="0"/>
                              </a:moveTo>
                              <a:lnTo>
                                <a:pt x="257671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13AC66" id="Graphic 3" o:spid="_x0000_s1026" style="position:absolute;margin-left:188.8pt;margin-top:20.4pt;width:202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6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" path="m,l2576710,e" filled="f" strokeweight=".56pt">
                <v:path arrowok="t"/>
                <w10:wrap type="topAndBottom" anchorx="page"/>
              </v:shape>
            </w:pict>
          </mc:Fallback>
        </mc:AlternateContent>
      </w:r>
    </w:p>
    <w:p w14:paraId="24413FAA" w14:textId="229514E9" w:rsidR="00AB46E9" w:rsidRDefault="00545DA9">
      <w:pPr>
        <w:pStyle w:val="BodyText"/>
        <w:tabs>
          <w:tab w:val="left" w:pos="2098"/>
        </w:tabs>
        <w:ind w:right="407"/>
        <w:jc w:val="center"/>
      </w:pPr>
      <w:r>
        <w:t>City</w:t>
      </w:r>
      <w:r>
        <w:rPr>
          <w:spacing w:val="-4"/>
        </w:rPr>
        <w:t xml:space="preserve"> </w:t>
      </w:r>
      <w:r w:rsidR="00925BA6">
        <w:rPr>
          <w:spacing w:val="-2"/>
        </w:rPr>
        <w:t>Secretary             Robin Wylie</w:t>
      </w:r>
    </w:p>
    <w:sectPr w:rsidR="00AB46E9">
      <w:pgSz w:w="12240" w:h="15840"/>
      <w:pgMar w:top="1340" w:right="88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arajita">
    <w:altName w:val="Nirmala UI"/>
    <w:panose1 w:val="020B0604020202020204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605FD7"/>
    <w:multiLevelType w:val="hybridMultilevel"/>
    <w:tmpl w:val="5C4059CC"/>
    <w:lvl w:ilvl="0" w:tplc="FFFFFFFF">
      <w:start w:val="1"/>
      <w:numFmt w:val="decimal"/>
      <w:lvlText w:val="%1."/>
      <w:lvlJc w:val="left"/>
      <w:pPr>
        <w:ind w:left="600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8"/>
        <w:szCs w:val="28"/>
        <w:lang w:val="en-US" w:eastAsia="en-US" w:bidi="ar-SA"/>
      </w:rPr>
    </w:lvl>
    <w:lvl w:ilvl="1" w:tplc="FFFFFFFF">
      <w:start w:val="1"/>
      <w:numFmt w:val="upperLetter"/>
      <w:lvlText w:val="%2."/>
      <w:lvlJc w:val="left"/>
      <w:pPr>
        <w:ind w:left="1482" w:hanging="3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2" w:tplc="FFFFFFFF">
      <w:numFmt w:val="bullet"/>
      <w:lvlText w:val="●"/>
      <w:lvlJc w:val="left"/>
      <w:pPr>
        <w:ind w:left="1569" w:hanging="43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3" w:tplc="FFFFFFFF">
      <w:numFmt w:val="bullet"/>
      <w:lvlText w:val="•"/>
      <w:lvlJc w:val="left"/>
      <w:pPr>
        <w:ind w:left="2702" w:hanging="43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845" w:hanging="43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987" w:hanging="43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130" w:hanging="43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272" w:hanging="43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415" w:hanging="430"/>
      </w:pPr>
      <w:rPr>
        <w:rFonts w:hint="default"/>
        <w:lang w:val="en-US" w:eastAsia="en-US" w:bidi="ar-SA"/>
      </w:rPr>
    </w:lvl>
  </w:abstractNum>
  <w:abstractNum w:abstractNumId="1" w15:restartNumberingAfterBreak="0">
    <w:nsid w:val="6BA0304E"/>
    <w:multiLevelType w:val="hybridMultilevel"/>
    <w:tmpl w:val="9BDA8A64"/>
    <w:lvl w:ilvl="0" w:tplc="877AE310">
      <w:start w:val="1"/>
      <w:numFmt w:val="decimal"/>
      <w:lvlText w:val="%1."/>
      <w:lvlJc w:val="left"/>
      <w:pPr>
        <w:ind w:left="600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8"/>
        <w:szCs w:val="28"/>
        <w:lang w:val="en-US" w:eastAsia="en-US" w:bidi="ar-SA"/>
      </w:rPr>
    </w:lvl>
    <w:lvl w:ilvl="1" w:tplc="816C9CFC">
      <w:start w:val="1"/>
      <w:numFmt w:val="upperLetter"/>
      <w:lvlText w:val="%2."/>
      <w:lvlJc w:val="left"/>
      <w:pPr>
        <w:ind w:left="1482" w:hanging="3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2" w:tplc="D53873D0">
      <w:numFmt w:val="bullet"/>
      <w:lvlText w:val="●"/>
      <w:lvlJc w:val="left"/>
      <w:pPr>
        <w:ind w:left="1569" w:hanging="43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3" w:tplc="5DF4B66C">
      <w:numFmt w:val="bullet"/>
      <w:lvlText w:val="•"/>
      <w:lvlJc w:val="left"/>
      <w:pPr>
        <w:ind w:left="2702" w:hanging="430"/>
      </w:pPr>
      <w:rPr>
        <w:rFonts w:hint="default"/>
        <w:lang w:val="en-US" w:eastAsia="en-US" w:bidi="ar-SA"/>
      </w:rPr>
    </w:lvl>
    <w:lvl w:ilvl="4" w:tplc="C4D22E1A">
      <w:numFmt w:val="bullet"/>
      <w:lvlText w:val="•"/>
      <w:lvlJc w:val="left"/>
      <w:pPr>
        <w:ind w:left="3845" w:hanging="430"/>
      </w:pPr>
      <w:rPr>
        <w:rFonts w:hint="default"/>
        <w:lang w:val="en-US" w:eastAsia="en-US" w:bidi="ar-SA"/>
      </w:rPr>
    </w:lvl>
    <w:lvl w:ilvl="5" w:tplc="F74812F8">
      <w:numFmt w:val="bullet"/>
      <w:lvlText w:val="•"/>
      <w:lvlJc w:val="left"/>
      <w:pPr>
        <w:ind w:left="4987" w:hanging="430"/>
      </w:pPr>
      <w:rPr>
        <w:rFonts w:hint="default"/>
        <w:lang w:val="en-US" w:eastAsia="en-US" w:bidi="ar-SA"/>
      </w:rPr>
    </w:lvl>
    <w:lvl w:ilvl="6" w:tplc="2076A31C">
      <w:numFmt w:val="bullet"/>
      <w:lvlText w:val="•"/>
      <w:lvlJc w:val="left"/>
      <w:pPr>
        <w:ind w:left="6130" w:hanging="430"/>
      </w:pPr>
      <w:rPr>
        <w:rFonts w:hint="default"/>
        <w:lang w:val="en-US" w:eastAsia="en-US" w:bidi="ar-SA"/>
      </w:rPr>
    </w:lvl>
    <w:lvl w:ilvl="7" w:tplc="0C509A4A">
      <w:numFmt w:val="bullet"/>
      <w:lvlText w:val="•"/>
      <w:lvlJc w:val="left"/>
      <w:pPr>
        <w:ind w:left="7272" w:hanging="430"/>
      </w:pPr>
      <w:rPr>
        <w:rFonts w:hint="default"/>
        <w:lang w:val="en-US" w:eastAsia="en-US" w:bidi="ar-SA"/>
      </w:rPr>
    </w:lvl>
    <w:lvl w:ilvl="8" w:tplc="7088ABB0">
      <w:numFmt w:val="bullet"/>
      <w:lvlText w:val="•"/>
      <w:lvlJc w:val="left"/>
      <w:pPr>
        <w:ind w:left="8415" w:hanging="430"/>
      </w:pPr>
      <w:rPr>
        <w:rFonts w:hint="default"/>
        <w:lang w:val="en-US" w:eastAsia="en-US" w:bidi="ar-SA"/>
      </w:rPr>
    </w:lvl>
  </w:abstractNum>
  <w:num w:numId="1" w16cid:durableId="1389769246">
    <w:abstractNumId w:val="1"/>
  </w:num>
  <w:num w:numId="2" w16cid:durableId="125120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6E9"/>
    <w:rsid w:val="000A2E99"/>
    <w:rsid w:val="0010163A"/>
    <w:rsid w:val="00156092"/>
    <w:rsid w:val="0019290E"/>
    <w:rsid w:val="0019536F"/>
    <w:rsid w:val="001A0F62"/>
    <w:rsid w:val="001A0FA4"/>
    <w:rsid w:val="001E1C3B"/>
    <w:rsid w:val="001F2845"/>
    <w:rsid w:val="002004ED"/>
    <w:rsid w:val="0022263F"/>
    <w:rsid w:val="00274038"/>
    <w:rsid w:val="00295A87"/>
    <w:rsid w:val="002E39F5"/>
    <w:rsid w:val="00341672"/>
    <w:rsid w:val="00393C74"/>
    <w:rsid w:val="003C3D65"/>
    <w:rsid w:val="004306BC"/>
    <w:rsid w:val="004343FD"/>
    <w:rsid w:val="0049226B"/>
    <w:rsid w:val="00492A14"/>
    <w:rsid w:val="004E39AC"/>
    <w:rsid w:val="00503966"/>
    <w:rsid w:val="00522B2D"/>
    <w:rsid w:val="00535608"/>
    <w:rsid w:val="00545DA9"/>
    <w:rsid w:val="00592821"/>
    <w:rsid w:val="0060389D"/>
    <w:rsid w:val="00627FE9"/>
    <w:rsid w:val="00634884"/>
    <w:rsid w:val="0066653D"/>
    <w:rsid w:val="006C76EE"/>
    <w:rsid w:val="00702A23"/>
    <w:rsid w:val="00710B45"/>
    <w:rsid w:val="007226B4"/>
    <w:rsid w:val="00760B14"/>
    <w:rsid w:val="007919AC"/>
    <w:rsid w:val="00797C72"/>
    <w:rsid w:val="007D26D8"/>
    <w:rsid w:val="007F3D00"/>
    <w:rsid w:val="008E3E7B"/>
    <w:rsid w:val="009129DB"/>
    <w:rsid w:val="00921AE1"/>
    <w:rsid w:val="00925BA6"/>
    <w:rsid w:val="0093735B"/>
    <w:rsid w:val="009B2914"/>
    <w:rsid w:val="009C0C63"/>
    <w:rsid w:val="00A52C7F"/>
    <w:rsid w:val="00A72DC7"/>
    <w:rsid w:val="00A7696A"/>
    <w:rsid w:val="00AB2ED2"/>
    <w:rsid w:val="00AB46E9"/>
    <w:rsid w:val="00B3528B"/>
    <w:rsid w:val="00B6405F"/>
    <w:rsid w:val="00BA2EE5"/>
    <w:rsid w:val="00C4302E"/>
    <w:rsid w:val="00CA324E"/>
    <w:rsid w:val="00CB4AEC"/>
    <w:rsid w:val="00CE2D26"/>
    <w:rsid w:val="00D20911"/>
    <w:rsid w:val="00D30613"/>
    <w:rsid w:val="00D46E86"/>
    <w:rsid w:val="00D734BE"/>
    <w:rsid w:val="00D85D71"/>
    <w:rsid w:val="00D9648C"/>
    <w:rsid w:val="00DE136B"/>
    <w:rsid w:val="00DE3AC6"/>
    <w:rsid w:val="00E5459D"/>
    <w:rsid w:val="00ED334E"/>
    <w:rsid w:val="00EE7A18"/>
    <w:rsid w:val="00EF5EC5"/>
    <w:rsid w:val="00F73DBD"/>
    <w:rsid w:val="00FE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FF96D"/>
  <w15:docId w15:val="{EE5C7361-18DA-4093-A98A-4D7E4F6B1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78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4, 2024</vt:lpstr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4, 2024</dc:title>
  <dc:creator>user</dc:creator>
  <cp:lastModifiedBy>Shelly Gillaspie</cp:lastModifiedBy>
  <cp:revision>2</cp:revision>
  <cp:lastPrinted>2024-08-28T20:16:00Z</cp:lastPrinted>
  <dcterms:created xsi:type="dcterms:W3CDTF">2024-09-03T15:39:00Z</dcterms:created>
  <dcterms:modified xsi:type="dcterms:W3CDTF">2024-09-03T15:39:00Z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m127 Google Docs Renderer</vt:lpwstr>
  </property>
</Properties>
</file>