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12AA8" w14:textId="77777777" w:rsidR="00AB46E9" w:rsidRDefault="00E8786D">
      <w:pPr>
        <w:pStyle w:val="BodyText"/>
        <w:ind w:left="885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76343432" wp14:editId="4BC36164">
            <wp:extent cx="5993130" cy="599313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130" cy="599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E2774" w14:textId="258CF498" w:rsidR="00AB46E9" w:rsidRDefault="00E8786D">
      <w:pPr>
        <w:spacing w:before="775" w:line="333" w:lineRule="auto"/>
        <w:ind w:left="3630" w:right="838" w:hanging="1310"/>
        <w:rPr>
          <w:sz w:val="72"/>
        </w:rPr>
      </w:pPr>
      <w:r>
        <w:rPr>
          <w:sz w:val="72"/>
        </w:rPr>
        <w:t>City</w:t>
      </w:r>
      <w:r>
        <w:rPr>
          <w:spacing w:val="-19"/>
          <w:sz w:val="72"/>
        </w:rPr>
        <w:t xml:space="preserve"> </w:t>
      </w:r>
      <w:r>
        <w:rPr>
          <w:sz w:val="72"/>
        </w:rPr>
        <w:t>Council</w:t>
      </w:r>
      <w:r>
        <w:rPr>
          <w:spacing w:val="-19"/>
          <w:sz w:val="72"/>
        </w:rPr>
        <w:t xml:space="preserve"> </w:t>
      </w:r>
      <w:r>
        <w:rPr>
          <w:sz w:val="72"/>
        </w:rPr>
        <w:t xml:space="preserve">Meeting </w:t>
      </w:r>
      <w:r w:rsidR="00A52C7F">
        <w:rPr>
          <w:sz w:val="72"/>
        </w:rPr>
        <w:t>August 6</w:t>
      </w:r>
      <w:r>
        <w:rPr>
          <w:sz w:val="72"/>
        </w:rPr>
        <w:t>, 2024</w:t>
      </w:r>
    </w:p>
    <w:p w14:paraId="279C5E5D" w14:textId="77777777" w:rsidR="00AB46E9" w:rsidRDefault="00AB46E9">
      <w:pPr>
        <w:spacing w:line="333" w:lineRule="auto"/>
        <w:rPr>
          <w:sz w:val="72"/>
        </w:rPr>
        <w:sectPr w:rsidR="00AB46E9">
          <w:type w:val="continuous"/>
          <w:pgSz w:w="12240" w:h="15840"/>
          <w:pgMar w:top="1440" w:right="880" w:bottom="280" w:left="660" w:header="720" w:footer="720" w:gutter="0"/>
          <w:cols w:space="720"/>
        </w:sectPr>
      </w:pPr>
    </w:p>
    <w:p w14:paraId="34DCEBBB" w14:textId="77777777" w:rsidR="00AB46E9" w:rsidRDefault="00E8786D">
      <w:pPr>
        <w:spacing w:before="400"/>
        <w:ind w:left="4819"/>
        <w:rPr>
          <w:sz w:val="72"/>
        </w:rPr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217C23A7" wp14:editId="32708DD8">
            <wp:simplePos x="0" y="0"/>
            <wp:positionH relativeFrom="page">
              <wp:posOffset>485775</wp:posOffset>
            </wp:positionH>
            <wp:positionV relativeFrom="paragraph">
              <wp:posOffset>6350</wp:posOffset>
            </wp:positionV>
            <wp:extent cx="1676400" cy="1676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72"/>
        </w:rPr>
        <w:t xml:space="preserve">City of </w:t>
      </w:r>
      <w:r>
        <w:rPr>
          <w:spacing w:val="-4"/>
          <w:sz w:val="72"/>
        </w:rPr>
        <w:t>West</w:t>
      </w:r>
    </w:p>
    <w:p w14:paraId="1A4C2586" w14:textId="77777777" w:rsidR="00AB46E9" w:rsidRDefault="00E8786D">
      <w:pPr>
        <w:spacing w:before="460"/>
        <w:ind w:left="2834"/>
        <w:jc w:val="center"/>
        <w:rPr>
          <w:sz w:val="36"/>
        </w:rPr>
      </w:pPr>
      <w:r>
        <w:rPr>
          <w:sz w:val="36"/>
        </w:rPr>
        <w:t>110</w:t>
      </w:r>
      <w:r>
        <w:rPr>
          <w:spacing w:val="-14"/>
          <w:sz w:val="36"/>
        </w:rPr>
        <w:t xml:space="preserve"> </w:t>
      </w:r>
      <w:r>
        <w:rPr>
          <w:sz w:val="36"/>
        </w:rPr>
        <w:t>N.</w:t>
      </w:r>
      <w:r>
        <w:rPr>
          <w:spacing w:val="-14"/>
          <w:sz w:val="36"/>
        </w:rPr>
        <w:t xml:space="preserve"> </w:t>
      </w:r>
      <w:r>
        <w:rPr>
          <w:sz w:val="36"/>
        </w:rPr>
        <w:t>Reagan,</w:t>
      </w:r>
      <w:r>
        <w:rPr>
          <w:spacing w:val="-14"/>
          <w:sz w:val="36"/>
        </w:rPr>
        <w:t xml:space="preserve"> </w:t>
      </w:r>
      <w:r>
        <w:rPr>
          <w:sz w:val="36"/>
        </w:rPr>
        <w:t>West,</w:t>
      </w:r>
      <w:r>
        <w:rPr>
          <w:spacing w:val="-14"/>
          <w:sz w:val="36"/>
        </w:rPr>
        <w:t xml:space="preserve"> </w:t>
      </w:r>
      <w:r>
        <w:rPr>
          <w:sz w:val="36"/>
        </w:rPr>
        <w:t>Texas</w:t>
      </w:r>
      <w:r>
        <w:rPr>
          <w:spacing w:val="-13"/>
          <w:sz w:val="36"/>
        </w:rPr>
        <w:t xml:space="preserve"> </w:t>
      </w:r>
      <w:r>
        <w:rPr>
          <w:spacing w:val="-2"/>
          <w:sz w:val="36"/>
        </w:rPr>
        <w:t>76691</w:t>
      </w:r>
    </w:p>
    <w:p w14:paraId="76484F2E" w14:textId="77777777" w:rsidR="00AB46E9" w:rsidRDefault="00E8786D">
      <w:pPr>
        <w:spacing w:before="202"/>
        <w:ind w:left="2740"/>
        <w:jc w:val="center"/>
        <w:rPr>
          <w:sz w:val="36"/>
        </w:rPr>
      </w:pPr>
      <w:r>
        <w:rPr>
          <w:sz w:val="36"/>
        </w:rPr>
        <w:t>Phone (254) 826-5351 Fax (254) 826-</w:t>
      </w:r>
      <w:r>
        <w:rPr>
          <w:spacing w:val="-4"/>
          <w:sz w:val="36"/>
        </w:rPr>
        <w:t>5969</w:t>
      </w:r>
    </w:p>
    <w:p w14:paraId="4F129F2E" w14:textId="77777777" w:rsidR="00AB46E9" w:rsidRDefault="00AB46E9">
      <w:pPr>
        <w:pStyle w:val="BodyText"/>
        <w:spacing w:before="110"/>
      </w:pPr>
    </w:p>
    <w:p w14:paraId="18719123" w14:textId="061B8146" w:rsidR="00AB46E9" w:rsidRDefault="00E8786D">
      <w:pPr>
        <w:pStyle w:val="BodyText"/>
        <w:spacing w:line="276" w:lineRule="auto"/>
        <w:ind w:left="836" w:right="614"/>
        <w:jc w:val="center"/>
      </w:pPr>
      <w:r>
        <w:t>THE</w:t>
      </w:r>
      <w:r>
        <w:rPr>
          <w:spacing w:val="-13"/>
        </w:rPr>
        <w:t xml:space="preserve"> </w:t>
      </w:r>
      <w:r>
        <w:t>WEST</w:t>
      </w:r>
      <w:r>
        <w:rPr>
          <w:spacing w:val="-13"/>
        </w:rPr>
        <w:t xml:space="preserve"> </w:t>
      </w:r>
      <w:r>
        <w:t>CITY</w:t>
      </w:r>
      <w:r>
        <w:rPr>
          <w:spacing w:val="-13"/>
        </w:rPr>
        <w:t xml:space="preserve"> </w:t>
      </w:r>
      <w:r>
        <w:t>COUNCIL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MEET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TUESDAY,</w:t>
      </w:r>
      <w:r>
        <w:rPr>
          <w:spacing w:val="-13"/>
        </w:rPr>
        <w:t xml:space="preserve"> </w:t>
      </w:r>
      <w:r w:rsidR="00A52C7F">
        <w:t>AUGUST 6</w:t>
      </w:r>
      <w:r>
        <w:t>,</w:t>
      </w:r>
      <w:r>
        <w:rPr>
          <w:spacing w:val="-13"/>
        </w:rPr>
        <w:t xml:space="preserve"> </w:t>
      </w:r>
      <w:r>
        <w:t>2024,</w:t>
      </w:r>
      <w:r>
        <w:rPr>
          <w:spacing w:val="-13"/>
        </w:rPr>
        <w:t xml:space="preserve"> </w:t>
      </w:r>
      <w:r>
        <w:t>AT 5:30 PM</w:t>
      </w:r>
      <w:r>
        <w:rPr>
          <w:spacing w:val="40"/>
        </w:rPr>
        <w:t xml:space="preserve"> </w:t>
      </w:r>
      <w:r>
        <w:t xml:space="preserve">IN WORKSHOP AT THE WEST COMMUNITY CENTER AT 200 </w:t>
      </w:r>
      <w:r>
        <w:t>TOKIO ROAD TO DISCUSS ITEMS ON THE AGENDA.</w:t>
      </w:r>
    </w:p>
    <w:p w14:paraId="57D9B4FE" w14:textId="77777777" w:rsidR="00AB46E9" w:rsidRDefault="00E8786D">
      <w:pPr>
        <w:pStyle w:val="BodyText"/>
        <w:ind w:left="834" w:right="614"/>
        <w:jc w:val="center"/>
      </w:pPr>
      <w:r>
        <w:t>THE</w:t>
      </w:r>
      <w:r>
        <w:rPr>
          <w:spacing w:val="-16"/>
        </w:rPr>
        <w:t xml:space="preserve"> </w:t>
      </w:r>
      <w:r>
        <w:t>REGULAR</w:t>
      </w:r>
      <w:r>
        <w:rPr>
          <w:spacing w:val="-13"/>
        </w:rPr>
        <w:t xml:space="preserve"> </w:t>
      </w:r>
      <w:r>
        <w:t>COUNCIL</w:t>
      </w:r>
      <w:r>
        <w:rPr>
          <w:spacing w:val="-14"/>
        </w:rPr>
        <w:t xml:space="preserve"> </w:t>
      </w:r>
      <w:r>
        <w:t>MEETING</w:t>
      </w:r>
      <w:r>
        <w:rPr>
          <w:spacing w:val="-13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START</w:t>
      </w:r>
      <w:r>
        <w:rPr>
          <w:spacing w:val="-13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6:00</w:t>
      </w:r>
      <w:r>
        <w:rPr>
          <w:spacing w:val="-13"/>
        </w:rPr>
        <w:t xml:space="preserve"> </w:t>
      </w:r>
      <w:r>
        <w:rPr>
          <w:spacing w:val="-5"/>
        </w:rPr>
        <w:t>PM.</w:t>
      </w:r>
    </w:p>
    <w:p w14:paraId="560166D6" w14:textId="77777777" w:rsidR="00AB46E9" w:rsidRDefault="00AB46E9">
      <w:pPr>
        <w:pStyle w:val="BodyText"/>
        <w:spacing w:before="37"/>
      </w:pPr>
    </w:p>
    <w:p w14:paraId="0ED31588" w14:textId="77777777" w:rsidR="00AB46E9" w:rsidRDefault="00E8786D">
      <w:pPr>
        <w:pStyle w:val="ListParagraph"/>
        <w:numPr>
          <w:ilvl w:val="0"/>
          <w:numId w:val="1"/>
        </w:numPr>
        <w:tabs>
          <w:tab w:val="left" w:pos="599"/>
        </w:tabs>
        <w:ind w:left="599" w:hanging="359"/>
        <w:jc w:val="left"/>
        <w:rPr>
          <w:sz w:val="28"/>
        </w:rPr>
      </w:pPr>
      <w:r>
        <w:rPr>
          <w:sz w:val="28"/>
        </w:rPr>
        <w:t>Call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Order</w:t>
      </w:r>
    </w:p>
    <w:p w14:paraId="52EDCA90" w14:textId="77777777" w:rsidR="00AB46E9" w:rsidRDefault="00E8786D">
      <w:pPr>
        <w:pStyle w:val="ListParagraph"/>
        <w:numPr>
          <w:ilvl w:val="0"/>
          <w:numId w:val="1"/>
        </w:numPr>
        <w:tabs>
          <w:tab w:val="left" w:pos="599"/>
        </w:tabs>
        <w:ind w:left="599" w:hanging="359"/>
        <w:jc w:val="left"/>
        <w:rPr>
          <w:sz w:val="28"/>
        </w:rPr>
      </w:pPr>
      <w:r>
        <w:rPr>
          <w:sz w:val="28"/>
        </w:rPr>
        <w:t>Invocation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Pledge</w:t>
      </w:r>
    </w:p>
    <w:p w14:paraId="0780CD15" w14:textId="77777777" w:rsidR="00AB46E9" w:rsidRDefault="00E8786D">
      <w:pPr>
        <w:pStyle w:val="ListParagraph"/>
        <w:numPr>
          <w:ilvl w:val="0"/>
          <w:numId w:val="1"/>
        </w:numPr>
        <w:tabs>
          <w:tab w:val="left" w:pos="599"/>
        </w:tabs>
        <w:ind w:left="599" w:hanging="359"/>
        <w:jc w:val="left"/>
        <w:rPr>
          <w:sz w:val="28"/>
        </w:rPr>
      </w:pPr>
      <w:r>
        <w:rPr>
          <w:sz w:val="28"/>
        </w:rPr>
        <w:t>Roll</w:t>
      </w:r>
      <w:r>
        <w:rPr>
          <w:spacing w:val="-4"/>
          <w:sz w:val="28"/>
        </w:rPr>
        <w:t xml:space="preserve"> Call</w:t>
      </w:r>
    </w:p>
    <w:p w14:paraId="73485F24" w14:textId="77777777" w:rsidR="00AB46E9" w:rsidRDefault="00AB46E9">
      <w:pPr>
        <w:pStyle w:val="BodyText"/>
      </w:pPr>
    </w:p>
    <w:p w14:paraId="3A76D0FA" w14:textId="77777777" w:rsidR="00AB46E9" w:rsidRDefault="00E8786D">
      <w:pPr>
        <w:pStyle w:val="ListParagraph"/>
        <w:numPr>
          <w:ilvl w:val="0"/>
          <w:numId w:val="1"/>
        </w:numPr>
        <w:tabs>
          <w:tab w:val="left" w:pos="600"/>
        </w:tabs>
        <w:ind w:right="108"/>
        <w:jc w:val="both"/>
        <w:rPr>
          <w:sz w:val="28"/>
        </w:rPr>
      </w:pPr>
      <w:r>
        <w:rPr>
          <w:sz w:val="28"/>
          <w:u w:val="thick"/>
        </w:rPr>
        <w:t>Citizen Comments will be heard, but please note that speakers are strictly limited to 3</w:t>
      </w:r>
      <w:r>
        <w:rPr>
          <w:sz w:val="28"/>
        </w:rPr>
        <w:t xml:space="preserve"> </w:t>
      </w:r>
      <w:r>
        <w:rPr>
          <w:sz w:val="28"/>
          <w:u w:val="thick"/>
        </w:rPr>
        <w:t>minutes. It is important to remember that the council will only discuss matters that are</w:t>
      </w:r>
      <w:r>
        <w:rPr>
          <w:sz w:val="28"/>
        </w:rPr>
        <w:t xml:space="preserve"> </w:t>
      </w:r>
      <w:r>
        <w:rPr>
          <w:sz w:val="28"/>
          <w:u w:val="thick"/>
        </w:rPr>
        <w:t>listed on an official agenda as required by law, and no discussion will be held on any</w:t>
      </w:r>
      <w:r>
        <w:rPr>
          <w:sz w:val="28"/>
        </w:rPr>
        <w:t xml:space="preserve"> </w:t>
      </w:r>
      <w:r>
        <w:rPr>
          <w:sz w:val="28"/>
          <w:u w:val="thick"/>
        </w:rPr>
        <w:t>other topics.</w:t>
      </w:r>
    </w:p>
    <w:p w14:paraId="7B3BEC0C" w14:textId="77777777" w:rsidR="00AB46E9" w:rsidRDefault="00AB46E9">
      <w:pPr>
        <w:pStyle w:val="BodyText"/>
      </w:pPr>
    </w:p>
    <w:p w14:paraId="44DB7169" w14:textId="77777777" w:rsidR="00AB46E9" w:rsidRDefault="00E8786D">
      <w:pPr>
        <w:pStyle w:val="ListParagraph"/>
        <w:numPr>
          <w:ilvl w:val="0"/>
          <w:numId w:val="1"/>
        </w:numPr>
        <w:tabs>
          <w:tab w:val="left" w:pos="599"/>
        </w:tabs>
        <w:ind w:left="599" w:hanging="359"/>
        <w:jc w:val="both"/>
        <w:rPr>
          <w:sz w:val="28"/>
        </w:rPr>
      </w:pPr>
      <w:r>
        <w:rPr>
          <w:sz w:val="28"/>
        </w:rPr>
        <w:t>Consent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Agenda:</w:t>
      </w:r>
    </w:p>
    <w:p w14:paraId="319A9619" w14:textId="77777777" w:rsidR="00AB46E9" w:rsidRDefault="00E8786D">
      <w:pPr>
        <w:pStyle w:val="BodyText"/>
        <w:ind w:left="600" w:right="108" w:hanging="360"/>
        <w:jc w:val="both"/>
      </w:pPr>
      <w:r>
        <w:rPr>
          <w:u w:val="thick"/>
        </w:rPr>
        <w:t>The consent agenda includes all matters considere</w:t>
      </w:r>
      <w:r>
        <w:rPr>
          <w:u w:val="thick"/>
        </w:rPr>
        <w:t>d to be of a routine or noncontroversial</w:t>
      </w:r>
      <w:r>
        <w:t xml:space="preserve"> </w:t>
      </w:r>
      <w:r>
        <w:rPr>
          <w:u w:val="thick"/>
        </w:rPr>
        <w:t>nature. All items on the consent agenda are approved by a single motion and vote. Any</w:t>
      </w:r>
      <w:r>
        <w:t xml:space="preserve"> </w:t>
      </w:r>
      <w:r>
        <w:rPr>
          <w:u w:val="thick"/>
        </w:rPr>
        <w:t>item on the consent agenda can be removed</w:t>
      </w:r>
      <w:r>
        <w:rPr>
          <w:spacing w:val="-3"/>
          <w:u w:val="thick"/>
        </w:rPr>
        <w:t xml:space="preserve"> </w:t>
      </w:r>
      <w:r>
        <w:rPr>
          <w:u w:val="thick"/>
        </w:rPr>
        <w:t>at</w:t>
      </w:r>
      <w:r>
        <w:rPr>
          <w:spacing w:val="-3"/>
          <w:u w:val="thick"/>
        </w:rPr>
        <w:t xml:space="preserve"> </w:t>
      </w:r>
      <w:r>
        <w:rPr>
          <w:u w:val="thick"/>
        </w:rPr>
        <w:t>the</w:t>
      </w:r>
      <w:r>
        <w:rPr>
          <w:spacing w:val="-3"/>
          <w:u w:val="thick"/>
        </w:rPr>
        <w:t xml:space="preserve"> </w:t>
      </w:r>
      <w:r>
        <w:rPr>
          <w:u w:val="thick"/>
        </w:rPr>
        <w:t>request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any</w:t>
      </w:r>
      <w:r>
        <w:rPr>
          <w:spacing w:val="-3"/>
          <w:u w:val="thick"/>
        </w:rPr>
        <w:t xml:space="preserve"> </w:t>
      </w:r>
      <w:r>
        <w:rPr>
          <w:u w:val="thick"/>
        </w:rPr>
        <w:t>member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the</w:t>
      </w:r>
      <w:r>
        <w:rPr>
          <w:spacing w:val="-3"/>
          <w:u w:val="thick"/>
        </w:rPr>
        <w:t xml:space="preserve"> </w:t>
      </w:r>
      <w:r>
        <w:rPr>
          <w:u w:val="thick"/>
        </w:rPr>
        <w:t>Council</w:t>
      </w:r>
      <w:r>
        <w:t xml:space="preserve"> </w:t>
      </w:r>
      <w:r>
        <w:rPr>
          <w:u w:val="thick"/>
        </w:rPr>
        <w:t>or City staff. Any items removed are consid</w:t>
      </w:r>
      <w:r>
        <w:rPr>
          <w:u w:val="thick"/>
        </w:rPr>
        <w:t>ered separately</w:t>
      </w:r>
      <w:r>
        <w:rPr>
          <w:spacing w:val="-3"/>
          <w:u w:val="thick"/>
        </w:rPr>
        <w:t xml:space="preserve"> </w:t>
      </w:r>
      <w:r>
        <w:rPr>
          <w:u w:val="thick"/>
        </w:rPr>
        <w:t>by</w:t>
      </w:r>
      <w:r>
        <w:rPr>
          <w:spacing w:val="-3"/>
          <w:u w:val="thick"/>
        </w:rPr>
        <w:t xml:space="preserve"> </w:t>
      </w:r>
      <w:r>
        <w:rPr>
          <w:u w:val="thick"/>
        </w:rPr>
        <w:t>the</w:t>
      </w:r>
      <w:r>
        <w:rPr>
          <w:spacing w:val="-3"/>
          <w:u w:val="thick"/>
        </w:rPr>
        <w:t xml:space="preserve"> </w:t>
      </w:r>
      <w:r>
        <w:rPr>
          <w:u w:val="thick"/>
        </w:rPr>
        <w:t>City</w:t>
      </w:r>
      <w:r>
        <w:rPr>
          <w:spacing w:val="-3"/>
          <w:u w:val="thick"/>
        </w:rPr>
        <w:t xml:space="preserve"> </w:t>
      </w:r>
      <w:r>
        <w:rPr>
          <w:u w:val="thick"/>
        </w:rPr>
        <w:t>Council</w:t>
      </w:r>
      <w:r>
        <w:rPr>
          <w:spacing w:val="-3"/>
          <w:u w:val="thick"/>
        </w:rPr>
        <w:t xml:space="preserve"> </w:t>
      </w:r>
      <w:r>
        <w:rPr>
          <w:u w:val="thick"/>
        </w:rPr>
        <w:t>after</w:t>
      </w:r>
      <w:r>
        <w:rPr>
          <w:spacing w:val="-3"/>
          <w:u w:val="thick"/>
        </w:rPr>
        <w:t xml:space="preserve"> </w:t>
      </w:r>
      <w:r>
        <w:rPr>
          <w:u w:val="thick"/>
        </w:rPr>
        <w:t>the</w:t>
      </w:r>
      <w:r>
        <w:t xml:space="preserve"> </w:t>
      </w:r>
      <w:r>
        <w:rPr>
          <w:u w:val="thick"/>
        </w:rPr>
        <w:t>consent agenda.</w:t>
      </w:r>
    </w:p>
    <w:p w14:paraId="127D0577" w14:textId="77777777" w:rsidR="00AB46E9" w:rsidRDefault="00AB46E9">
      <w:pPr>
        <w:pStyle w:val="BodyText"/>
      </w:pPr>
    </w:p>
    <w:p w14:paraId="61476B8A" w14:textId="1006AC18" w:rsidR="00AB46E9" w:rsidRDefault="00E8786D">
      <w:pPr>
        <w:pStyle w:val="ListParagraph"/>
        <w:numPr>
          <w:ilvl w:val="1"/>
          <w:numId w:val="1"/>
        </w:numPr>
        <w:tabs>
          <w:tab w:val="left" w:pos="1480"/>
        </w:tabs>
        <w:ind w:left="1480" w:hanging="340"/>
        <w:rPr>
          <w:sz w:val="28"/>
        </w:rPr>
      </w:pPr>
      <w:r>
        <w:rPr>
          <w:sz w:val="28"/>
        </w:rPr>
        <w:t>Approve</w:t>
      </w:r>
      <w:r>
        <w:rPr>
          <w:spacing w:val="-5"/>
          <w:sz w:val="28"/>
        </w:rPr>
        <w:t xml:space="preserve"> </w:t>
      </w:r>
      <w:r>
        <w:rPr>
          <w:sz w:val="28"/>
        </w:rPr>
        <w:t>Minutes:</w:t>
      </w:r>
      <w:r>
        <w:rPr>
          <w:spacing w:val="-5"/>
          <w:sz w:val="28"/>
        </w:rPr>
        <w:t xml:space="preserve"> </w:t>
      </w:r>
      <w:r w:rsidR="00A52C7F">
        <w:rPr>
          <w:sz w:val="28"/>
        </w:rPr>
        <w:t>June 4, 2024</w:t>
      </w:r>
    </w:p>
    <w:p w14:paraId="0BF567A6" w14:textId="3E97C922" w:rsidR="00AB46E9" w:rsidRDefault="00E8786D">
      <w:pPr>
        <w:pStyle w:val="ListParagraph"/>
        <w:numPr>
          <w:ilvl w:val="1"/>
          <w:numId w:val="1"/>
        </w:numPr>
        <w:tabs>
          <w:tab w:val="left" w:pos="1464"/>
        </w:tabs>
        <w:ind w:left="1464" w:hanging="324"/>
        <w:rPr>
          <w:sz w:val="28"/>
        </w:rPr>
      </w:pPr>
      <w:r>
        <w:rPr>
          <w:sz w:val="28"/>
        </w:rPr>
        <w:t>Approve</w:t>
      </w:r>
      <w:r>
        <w:rPr>
          <w:spacing w:val="-6"/>
          <w:sz w:val="28"/>
        </w:rPr>
        <w:t xml:space="preserve"> </w:t>
      </w:r>
      <w:r>
        <w:rPr>
          <w:sz w:val="28"/>
        </w:rPr>
        <w:t>Bills:</w:t>
      </w:r>
      <w:r w:rsidR="00A52C7F">
        <w:rPr>
          <w:spacing w:val="-5"/>
          <w:sz w:val="28"/>
        </w:rPr>
        <w:t xml:space="preserve"> June &amp; July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2024</w:t>
      </w:r>
    </w:p>
    <w:p w14:paraId="60960EF7" w14:textId="77777777" w:rsidR="00AB46E9" w:rsidRDefault="00E8786D">
      <w:pPr>
        <w:pStyle w:val="ListParagraph"/>
        <w:numPr>
          <w:ilvl w:val="1"/>
          <w:numId w:val="1"/>
        </w:numPr>
        <w:tabs>
          <w:tab w:val="left" w:pos="1534"/>
        </w:tabs>
        <w:ind w:left="1534" w:hanging="394"/>
        <w:rPr>
          <w:sz w:val="28"/>
        </w:rPr>
      </w:pPr>
      <w:r>
        <w:rPr>
          <w:sz w:val="28"/>
        </w:rPr>
        <w:t>Monthly</w:t>
      </w:r>
      <w:r>
        <w:rPr>
          <w:spacing w:val="-10"/>
          <w:sz w:val="28"/>
        </w:rPr>
        <w:t xml:space="preserve"> </w:t>
      </w:r>
      <w:r>
        <w:rPr>
          <w:sz w:val="28"/>
        </w:rPr>
        <w:t>Departmental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Reports:</w:t>
      </w:r>
    </w:p>
    <w:p w14:paraId="77C8F464" w14:textId="77777777" w:rsidR="00AB46E9" w:rsidRDefault="00E8786D">
      <w:pPr>
        <w:pStyle w:val="ListParagraph"/>
        <w:numPr>
          <w:ilvl w:val="2"/>
          <w:numId w:val="1"/>
        </w:numPr>
        <w:tabs>
          <w:tab w:val="left" w:pos="1569"/>
        </w:tabs>
        <w:ind w:hanging="429"/>
        <w:rPr>
          <w:sz w:val="28"/>
        </w:rPr>
      </w:pPr>
      <w:r>
        <w:rPr>
          <w:sz w:val="28"/>
        </w:rPr>
        <w:t>Police</w:t>
      </w:r>
      <w:r>
        <w:rPr>
          <w:spacing w:val="-8"/>
          <w:sz w:val="28"/>
        </w:rPr>
        <w:t xml:space="preserve"> </w:t>
      </w:r>
      <w:r>
        <w:rPr>
          <w:sz w:val="28"/>
        </w:rPr>
        <w:t>Department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Report</w:t>
      </w:r>
    </w:p>
    <w:p w14:paraId="73549849" w14:textId="77777777" w:rsidR="00AB46E9" w:rsidRDefault="00E8786D">
      <w:pPr>
        <w:pStyle w:val="ListParagraph"/>
        <w:numPr>
          <w:ilvl w:val="2"/>
          <w:numId w:val="1"/>
        </w:numPr>
        <w:tabs>
          <w:tab w:val="left" w:pos="1569"/>
        </w:tabs>
        <w:ind w:hanging="429"/>
        <w:rPr>
          <w:sz w:val="28"/>
        </w:rPr>
      </w:pPr>
      <w:r>
        <w:rPr>
          <w:sz w:val="28"/>
        </w:rPr>
        <w:t>Public</w:t>
      </w:r>
      <w:r>
        <w:rPr>
          <w:spacing w:val="-17"/>
          <w:sz w:val="28"/>
        </w:rPr>
        <w:t xml:space="preserve"> </w:t>
      </w:r>
      <w:r>
        <w:rPr>
          <w:sz w:val="28"/>
        </w:rPr>
        <w:t>Works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Report</w:t>
      </w:r>
    </w:p>
    <w:p w14:paraId="0F632162" w14:textId="77777777" w:rsidR="00AB46E9" w:rsidRDefault="00E8786D">
      <w:pPr>
        <w:pStyle w:val="ListParagraph"/>
        <w:numPr>
          <w:ilvl w:val="2"/>
          <w:numId w:val="1"/>
        </w:numPr>
        <w:tabs>
          <w:tab w:val="left" w:pos="1569"/>
        </w:tabs>
        <w:ind w:hanging="429"/>
        <w:rPr>
          <w:sz w:val="28"/>
        </w:rPr>
      </w:pPr>
      <w:r>
        <w:rPr>
          <w:sz w:val="28"/>
        </w:rPr>
        <w:t>Fire</w:t>
      </w:r>
      <w:r>
        <w:rPr>
          <w:spacing w:val="-6"/>
          <w:sz w:val="28"/>
        </w:rPr>
        <w:t xml:space="preserve"> </w:t>
      </w:r>
      <w:r>
        <w:rPr>
          <w:sz w:val="28"/>
        </w:rPr>
        <w:t>Marshal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Report</w:t>
      </w:r>
    </w:p>
    <w:p w14:paraId="69045FA0" w14:textId="77777777" w:rsidR="00AB46E9" w:rsidRDefault="00E8786D">
      <w:pPr>
        <w:pStyle w:val="ListParagraph"/>
        <w:numPr>
          <w:ilvl w:val="2"/>
          <w:numId w:val="1"/>
        </w:numPr>
        <w:tabs>
          <w:tab w:val="left" w:pos="1569"/>
        </w:tabs>
        <w:ind w:hanging="429"/>
        <w:rPr>
          <w:sz w:val="28"/>
        </w:rPr>
      </w:pPr>
      <w:r>
        <w:rPr>
          <w:sz w:val="28"/>
        </w:rPr>
        <w:t>Code/Permitting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Report</w:t>
      </w:r>
    </w:p>
    <w:p w14:paraId="67D571B6" w14:textId="77777777" w:rsidR="00AB46E9" w:rsidRPr="0060389D" w:rsidRDefault="00E8786D">
      <w:pPr>
        <w:pStyle w:val="ListParagraph"/>
        <w:numPr>
          <w:ilvl w:val="2"/>
          <w:numId w:val="1"/>
        </w:numPr>
        <w:tabs>
          <w:tab w:val="left" w:pos="1569"/>
        </w:tabs>
        <w:ind w:hanging="429"/>
        <w:rPr>
          <w:sz w:val="28"/>
        </w:rPr>
      </w:pPr>
      <w:r>
        <w:rPr>
          <w:sz w:val="28"/>
        </w:rPr>
        <w:t>Engineer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Report</w:t>
      </w:r>
    </w:p>
    <w:p w14:paraId="3D3D01F3" w14:textId="63025FD9" w:rsidR="0060389D" w:rsidRDefault="0060389D">
      <w:pPr>
        <w:pStyle w:val="ListParagraph"/>
        <w:numPr>
          <w:ilvl w:val="2"/>
          <w:numId w:val="1"/>
        </w:numPr>
        <w:tabs>
          <w:tab w:val="left" w:pos="1569"/>
        </w:tabs>
        <w:ind w:hanging="429"/>
        <w:rPr>
          <w:sz w:val="28"/>
        </w:rPr>
      </w:pPr>
      <w:r>
        <w:rPr>
          <w:spacing w:val="-2"/>
          <w:sz w:val="28"/>
        </w:rPr>
        <w:t>Mayor Report</w:t>
      </w:r>
    </w:p>
    <w:p w14:paraId="0278453D" w14:textId="77777777" w:rsidR="00AB46E9" w:rsidRDefault="00E8786D">
      <w:pPr>
        <w:pStyle w:val="ListParagraph"/>
        <w:numPr>
          <w:ilvl w:val="2"/>
          <w:numId w:val="1"/>
        </w:numPr>
        <w:tabs>
          <w:tab w:val="left" w:pos="1499"/>
        </w:tabs>
        <w:ind w:left="1499" w:hanging="359"/>
        <w:rPr>
          <w:sz w:val="28"/>
        </w:rPr>
      </w:pPr>
      <w:r>
        <w:rPr>
          <w:sz w:val="28"/>
        </w:rPr>
        <w:t>Project</w:t>
      </w:r>
      <w:r>
        <w:rPr>
          <w:spacing w:val="-9"/>
          <w:sz w:val="28"/>
        </w:rPr>
        <w:t xml:space="preserve"> </w:t>
      </w:r>
      <w:r>
        <w:rPr>
          <w:sz w:val="28"/>
        </w:rPr>
        <w:t>expenditure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report</w:t>
      </w:r>
    </w:p>
    <w:p w14:paraId="5B04DAC6" w14:textId="77777777" w:rsidR="00AB46E9" w:rsidRDefault="00AB46E9">
      <w:pPr>
        <w:rPr>
          <w:sz w:val="28"/>
        </w:rPr>
        <w:sectPr w:rsidR="00AB46E9">
          <w:pgSz w:w="12240" w:h="15840"/>
          <w:pgMar w:top="1040" w:right="880" w:bottom="280" w:left="660" w:header="720" w:footer="720" w:gutter="0"/>
          <w:cols w:space="720"/>
        </w:sectPr>
      </w:pPr>
    </w:p>
    <w:p w14:paraId="6449BED0" w14:textId="77777777" w:rsidR="00AB46E9" w:rsidRDefault="00E8786D">
      <w:pPr>
        <w:pStyle w:val="ListParagraph"/>
        <w:numPr>
          <w:ilvl w:val="0"/>
          <w:numId w:val="1"/>
        </w:numPr>
        <w:tabs>
          <w:tab w:val="left" w:pos="779"/>
        </w:tabs>
        <w:spacing w:before="74"/>
        <w:ind w:left="779" w:hanging="359"/>
        <w:jc w:val="left"/>
        <w:rPr>
          <w:sz w:val="28"/>
        </w:rPr>
      </w:pPr>
      <w:r>
        <w:rPr>
          <w:sz w:val="28"/>
        </w:rPr>
        <w:lastRenderedPageBreak/>
        <w:t>Discussion,</w:t>
      </w:r>
      <w:r>
        <w:rPr>
          <w:spacing w:val="-11"/>
          <w:sz w:val="28"/>
        </w:rPr>
        <w:t xml:space="preserve"> </w:t>
      </w:r>
      <w:r>
        <w:rPr>
          <w:sz w:val="28"/>
        </w:rPr>
        <w:t>consideration,</w:t>
      </w:r>
      <w:r>
        <w:rPr>
          <w:spacing w:val="-8"/>
          <w:sz w:val="28"/>
        </w:rPr>
        <w:t xml:space="preserve"> </w:t>
      </w:r>
      <w:r>
        <w:rPr>
          <w:sz w:val="28"/>
        </w:rPr>
        <w:t>action,</w:t>
      </w:r>
      <w:r>
        <w:rPr>
          <w:spacing w:val="-8"/>
          <w:sz w:val="28"/>
        </w:rPr>
        <w:t xml:space="preserve"> </w:t>
      </w:r>
      <w:r>
        <w:rPr>
          <w:sz w:val="28"/>
        </w:rPr>
        <w:t>if</w:t>
      </w:r>
      <w:r>
        <w:rPr>
          <w:spacing w:val="-8"/>
          <w:sz w:val="28"/>
        </w:rPr>
        <w:t xml:space="preserve"> </w:t>
      </w:r>
      <w:r>
        <w:rPr>
          <w:sz w:val="28"/>
        </w:rPr>
        <w:t>any,</w:t>
      </w:r>
      <w:r>
        <w:rPr>
          <w:spacing w:val="-8"/>
          <w:sz w:val="28"/>
        </w:rPr>
        <w:t xml:space="preserve"> </w:t>
      </w:r>
      <w:r>
        <w:rPr>
          <w:sz w:val="28"/>
        </w:rPr>
        <w:t>re:</w:t>
      </w:r>
      <w:r>
        <w:rPr>
          <w:spacing w:val="-8"/>
          <w:sz w:val="28"/>
        </w:rPr>
        <w:t xml:space="preserve"> </w:t>
      </w:r>
      <w:r>
        <w:rPr>
          <w:sz w:val="28"/>
        </w:rPr>
        <w:t>Sales</w:t>
      </w:r>
      <w:r>
        <w:rPr>
          <w:spacing w:val="-8"/>
          <w:sz w:val="28"/>
        </w:rPr>
        <w:t xml:space="preserve"> </w:t>
      </w:r>
      <w:r>
        <w:rPr>
          <w:sz w:val="28"/>
        </w:rPr>
        <w:t>tax</w:t>
      </w:r>
      <w:r>
        <w:rPr>
          <w:spacing w:val="-8"/>
          <w:sz w:val="28"/>
        </w:rPr>
        <w:t xml:space="preserve"> </w:t>
      </w:r>
      <w:r>
        <w:rPr>
          <w:sz w:val="28"/>
        </w:rPr>
        <w:t>allocation/</w:t>
      </w:r>
      <w:r>
        <w:rPr>
          <w:spacing w:val="-8"/>
          <w:sz w:val="28"/>
        </w:rPr>
        <w:t xml:space="preserve"> </w:t>
      </w:r>
      <w:r>
        <w:rPr>
          <w:sz w:val="28"/>
        </w:rPr>
        <w:t>EDC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report</w:t>
      </w:r>
    </w:p>
    <w:p w14:paraId="7C2A1D15" w14:textId="4D9DDB71" w:rsidR="00AB46E9" w:rsidRDefault="00E8786D">
      <w:pPr>
        <w:pStyle w:val="ListParagraph"/>
        <w:numPr>
          <w:ilvl w:val="0"/>
          <w:numId w:val="1"/>
        </w:numPr>
        <w:tabs>
          <w:tab w:val="left" w:pos="780"/>
        </w:tabs>
        <w:spacing w:before="283" w:line="216" w:lineRule="auto"/>
        <w:ind w:left="780" w:right="109"/>
        <w:jc w:val="left"/>
        <w:rPr>
          <w:sz w:val="28"/>
        </w:rPr>
      </w:pPr>
      <w:r>
        <w:rPr>
          <w:sz w:val="28"/>
        </w:rPr>
        <w:t>Discussion,</w:t>
      </w:r>
      <w:r>
        <w:rPr>
          <w:spacing w:val="40"/>
          <w:sz w:val="28"/>
        </w:rPr>
        <w:t xml:space="preserve"> </w:t>
      </w:r>
      <w:r>
        <w:rPr>
          <w:sz w:val="28"/>
        </w:rPr>
        <w:t>consideration,</w:t>
      </w:r>
      <w:r>
        <w:rPr>
          <w:spacing w:val="40"/>
          <w:sz w:val="28"/>
        </w:rPr>
        <w:t xml:space="preserve"> </w:t>
      </w:r>
      <w:r>
        <w:rPr>
          <w:sz w:val="28"/>
        </w:rPr>
        <w:t>action,</w:t>
      </w:r>
      <w:r>
        <w:rPr>
          <w:spacing w:val="40"/>
          <w:sz w:val="28"/>
        </w:rPr>
        <w:t xml:space="preserve"> </w:t>
      </w:r>
      <w:r>
        <w:rPr>
          <w:sz w:val="28"/>
        </w:rPr>
        <w:t>if</w:t>
      </w:r>
      <w:r>
        <w:rPr>
          <w:spacing w:val="40"/>
          <w:sz w:val="28"/>
        </w:rPr>
        <w:t xml:space="preserve"> </w:t>
      </w:r>
      <w:r>
        <w:rPr>
          <w:sz w:val="28"/>
        </w:rPr>
        <w:t>any,</w:t>
      </w:r>
      <w:r>
        <w:rPr>
          <w:spacing w:val="40"/>
          <w:sz w:val="28"/>
        </w:rPr>
        <w:t xml:space="preserve"> </w:t>
      </w:r>
      <w:r>
        <w:rPr>
          <w:sz w:val="28"/>
        </w:rPr>
        <w:t>re:</w:t>
      </w:r>
      <w:r>
        <w:rPr>
          <w:spacing w:val="39"/>
          <w:sz w:val="28"/>
        </w:rPr>
        <w:t xml:space="preserve"> </w:t>
      </w:r>
      <w:r w:rsidR="009B2914">
        <w:rPr>
          <w:sz w:val="28"/>
        </w:rPr>
        <w:t>Review of cost-of-living adjustments/retirement</w:t>
      </w:r>
      <w:r w:rsidR="00522B2D">
        <w:rPr>
          <w:sz w:val="28"/>
        </w:rPr>
        <w:t xml:space="preserve"> </w:t>
      </w:r>
      <w:r w:rsidR="009B2914">
        <w:rPr>
          <w:sz w:val="28"/>
        </w:rPr>
        <w:t xml:space="preserve">figures for 2024 – 2025 fiscal year - Anthony Mills, TMRS Representative. </w:t>
      </w:r>
    </w:p>
    <w:p w14:paraId="76AAA191" w14:textId="23C9A3D6" w:rsidR="00AB46E9" w:rsidRDefault="00E8786D">
      <w:pPr>
        <w:pStyle w:val="ListParagraph"/>
        <w:numPr>
          <w:ilvl w:val="0"/>
          <w:numId w:val="1"/>
        </w:numPr>
        <w:tabs>
          <w:tab w:val="left" w:pos="780"/>
        </w:tabs>
        <w:spacing w:before="290" w:line="216" w:lineRule="auto"/>
        <w:ind w:left="780" w:right="110"/>
        <w:jc w:val="left"/>
        <w:rPr>
          <w:sz w:val="28"/>
        </w:rPr>
      </w:pPr>
      <w:r>
        <w:rPr>
          <w:sz w:val="28"/>
        </w:rPr>
        <w:t>Discussion,</w:t>
      </w:r>
      <w:r>
        <w:rPr>
          <w:spacing w:val="40"/>
          <w:sz w:val="28"/>
        </w:rPr>
        <w:t xml:space="preserve"> </w:t>
      </w:r>
      <w:r>
        <w:rPr>
          <w:sz w:val="28"/>
        </w:rPr>
        <w:t>consideration,</w:t>
      </w:r>
      <w:r>
        <w:rPr>
          <w:spacing w:val="40"/>
          <w:sz w:val="28"/>
        </w:rPr>
        <w:t xml:space="preserve"> </w:t>
      </w:r>
      <w:r>
        <w:rPr>
          <w:sz w:val="28"/>
        </w:rPr>
        <w:t>action,</w:t>
      </w:r>
      <w:r>
        <w:rPr>
          <w:spacing w:val="40"/>
          <w:sz w:val="28"/>
        </w:rPr>
        <w:t xml:space="preserve"> </w:t>
      </w:r>
      <w:r>
        <w:rPr>
          <w:sz w:val="28"/>
        </w:rPr>
        <w:t>if</w:t>
      </w:r>
      <w:r>
        <w:rPr>
          <w:spacing w:val="40"/>
          <w:sz w:val="28"/>
        </w:rPr>
        <w:t xml:space="preserve"> </w:t>
      </w:r>
      <w:r>
        <w:rPr>
          <w:sz w:val="28"/>
        </w:rPr>
        <w:t>any,</w:t>
      </w:r>
      <w:r>
        <w:rPr>
          <w:spacing w:val="38"/>
          <w:sz w:val="28"/>
        </w:rPr>
        <w:t xml:space="preserve"> </w:t>
      </w:r>
      <w:r>
        <w:rPr>
          <w:sz w:val="28"/>
        </w:rPr>
        <w:t>re:</w:t>
      </w:r>
      <w:r>
        <w:rPr>
          <w:spacing w:val="38"/>
          <w:sz w:val="28"/>
        </w:rPr>
        <w:t xml:space="preserve"> </w:t>
      </w:r>
      <w:r w:rsidR="007F3D00">
        <w:rPr>
          <w:sz w:val="28"/>
        </w:rPr>
        <w:t xml:space="preserve">Boy Scott project for retired flags, change of drop-off location – Brody Buchanan &amp; Joe Pustejovsky.  </w:t>
      </w:r>
    </w:p>
    <w:p w14:paraId="0B052A18" w14:textId="3BE6D8A6" w:rsidR="00AB46E9" w:rsidRDefault="00E8786D">
      <w:pPr>
        <w:pStyle w:val="ListParagraph"/>
        <w:numPr>
          <w:ilvl w:val="0"/>
          <w:numId w:val="1"/>
        </w:numPr>
        <w:tabs>
          <w:tab w:val="left" w:pos="779"/>
        </w:tabs>
        <w:spacing w:before="264"/>
        <w:ind w:left="779" w:hanging="359"/>
        <w:jc w:val="left"/>
        <w:rPr>
          <w:sz w:val="28"/>
        </w:rPr>
      </w:pPr>
      <w:r>
        <w:rPr>
          <w:sz w:val="28"/>
        </w:rPr>
        <w:t>Discussion,</w:t>
      </w:r>
      <w:r>
        <w:rPr>
          <w:spacing w:val="-8"/>
          <w:sz w:val="28"/>
        </w:rPr>
        <w:t xml:space="preserve"> </w:t>
      </w:r>
      <w:r>
        <w:rPr>
          <w:sz w:val="28"/>
        </w:rPr>
        <w:t>consideration,</w:t>
      </w:r>
      <w:r>
        <w:rPr>
          <w:spacing w:val="-8"/>
          <w:sz w:val="28"/>
        </w:rPr>
        <w:t xml:space="preserve"> </w:t>
      </w:r>
      <w:r>
        <w:rPr>
          <w:sz w:val="28"/>
        </w:rPr>
        <w:t>acti</w:t>
      </w:r>
      <w:r>
        <w:rPr>
          <w:sz w:val="28"/>
        </w:rPr>
        <w:t>on,</w:t>
      </w:r>
      <w:r>
        <w:rPr>
          <w:spacing w:val="-7"/>
          <w:sz w:val="28"/>
        </w:rPr>
        <w:t xml:space="preserve"> </w:t>
      </w:r>
      <w:r>
        <w:rPr>
          <w:sz w:val="28"/>
        </w:rPr>
        <w:t>if</w:t>
      </w:r>
      <w:r>
        <w:rPr>
          <w:spacing w:val="-8"/>
          <w:sz w:val="28"/>
        </w:rPr>
        <w:t xml:space="preserve"> </w:t>
      </w:r>
      <w:r>
        <w:rPr>
          <w:sz w:val="28"/>
        </w:rPr>
        <w:t>any,</w:t>
      </w:r>
      <w:r>
        <w:rPr>
          <w:spacing w:val="-7"/>
          <w:sz w:val="28"/>
        </w:rPr>
        <w:t xml:space="preserve"> </w:t>
      </w:r>
      <w:r>
        <w:rPr>
          <w:sz w:val="28"/>
        </w:rPr>
        <w:t>re:</w:t>
      </w:r>
      <w:r>
        <w:rPr>
          <w:spacing w:val="-8"/>
          <w:sz w:val="28"/>
        </w:rPr>
        <w:t xml:space="preserve"> </w:t>
      </w:r>
      <w:r w:rsidR="00EE7A18" w:rsidRPr="0060389D">
        <w:rPr>
          <w:color w:val="222222"/>
          <w:sz w:val="28"/>
          <w:szCs w:val="28"/>
          <w:shd w:val="clear" w:color="auto" w:fill="FFFFFF"/>
        </w:rPr>
        <w:t xml:space="preserve">Approve notice for joint general election, November </w:t>
      </w:r>
      <w:r w:rsidR="0060389D">
        <w:rPr>
          <w:color w:val="222222"/>
          <w:sz w:val="28"/>
          <w:szCs w:val="28"/>
          <w:shd w:val="clear" w:color="auto" w:fill="FFFFFF"/>
        </w:rPr>
        <w:t>5</w:t>
      </w:r>
      <w:r w:rsidR="00EE7A18" w:rsidRPr="0060389D">
        <w:rPr>
          <w:color w:val="222222"/>
          <w:sz w:val="28"/>
          <w:szCs w:val="28"/>
          <w:shd w:val="clear" w:color="auto" w:fill="FFFFFF"/>
        </w:rPr>
        <w:t>, 202</w:t>
      </w:r>
      <w:r w:rsidR="0060389D">
        <w:rPr>
          <w:color w:val="222222"/>
          <w:sz w:val="28"/>
          <w:szCs w:val="28"/>
          <w:shd w:val="clear" w:color="auto" w:fill="FFFFFF"/>
        </w:rPr>
        <w:t>4</w:t>
      </w:r>
      <w:r w:rsidR="00EE7A18" w:rsidRPr="0060389D">
        <w:rPr>
          <w:color w:val="222222"/>
          <w:sz w:val="28"/>
          <w:szCs w:val="28"/>
          <w:shd w:val="clear" w:color="auto" w:fill="FFFFFF"/>
        </w:rPr>
        <w:t>.</w:t>
      </w:r>
      <w:r w:rsidR="00EE7A18" w:rsidRPr="006F5544">
        <w:rPr>
          <w:rFonts w:ascii="Aparajita" w:hAnsi="Aparajita" w:cs="Aparajita"/>
          <w:i/>
          <w:iCs/>
          <w:color w:val="222222"/>
          <w:sz w:val="28"/>
          <w:szCs w:val="28"/>
          <w:shd w:val="clear" w:color="auto" w:fill="FFFFFF"/>
        </w:rPr>
        <w:t> </w:t>
      </w:r>
    </w:p>
    <w:p w14:paraId="602C9C48" w14:textId="3D736BBA" w:rsidR="00AB46E9" w:rsidRPr="009B2914" w:rsidRDefault="00E8786D" w:rsidP="009B2914">
      <w:pPr>
        <w:pStyle w:val="ListParagraph"/>
        <w:numPr>
          <w:ilvl w:val="0"/>
          <w:numId w:val="1"/>
        </w:numPr>
        <w:spacing w:before="290" w:line="216" w:lineRule="auto"/>
        <w:ind w:left="780" w:right="110"/>
        <w:jc w:val="left"/>
        <w:rPr>
          <w:sz w:val="28"/>
        </w:rPr>
      </w:pPr>
      <w:r>
        <w:rPr>
          <w:sz w:val="28"/>
        </w:rPr>
        <w:t xml:space="preserve">Discussion, consideration, action, if any, re: </w:t>
      </w:r>
      <w:r w:rsidR="009B2914">
        <w:rPr>
          <w:sz w:val="28"/>
        </w:rPr>
        <w:t>Water</w:t>
      </w:r>
      <w:r w:rsidR="009B2914">
        <w:rPr>
          <w:spacing w:val="38"/>
          <w:sz w:val="28"/>
        </w:rPr>
        <w:t xml:space="preserve"> </w:t>
      </w:r>
      <w:r w:rsidR="009B2914">
        <w:rPr>
          <w:sz w:val="28"/>
        </w:rPr>
        <w:t>rates</w:t>
      </w:r>
      <w:r w:rsidR="009B2914">
        <w:rPr>
          <w:spacing w:val="38"/>
          <w:sz w:val="28"/>
        </w:rPr>
        <w:t xml:space="preserve"> </w:t>
      </w:r>
      <w:r w:rsidR="009B2914">
        <w:rPr>
          <w:sz w:val="28"/>
        </w:rPr>
        <w:t>for</w:t>
      </w:r>
      <w:r w:rsidR="009B2914">
        <w:rPr>
          <w:spacing w:val="38"/>
          <w:sz w:val="28"/>
        </w:rPr>
        <w:t xml:space="preserve"> </w:t>
      </w:r>
      <w:r w:rsidR="009B2914">
        <w:rPr>
          <w:sz w:val="28"/>
        </w:rPr>
        <w:t>inside</w:t>
      </w:r>
      <w:r w:rsidR="009B2914">
        <w:rPr>
          <w:spacing w:val="38"/>
          <w:sz w:val="28"/>
        </w:rPr>
        <w:t xml:space="preserve"> </w:t>
      </w:r>
      <w:r w:rsidR="009B2914">
        <w:rPr>
          <w:sz w:val="28"/>
        </w:rPr>
        <w:t>and</w:t>
      </w:r>
      <w:r w:rsidR="009B2914">
        <w:rPr>
          <w:spacing w:val="38"/>
          <w:sz w:val="28"/>
        </w:rPr>
        <w:t xml:space="preserve"> </w:t>
      </w:r>
      <w:r w:rsidR="009B2914">
        <w:rPr>
          <w:sz w:val="28"/>
        </w:rPr>
        <w:t>outside</w:t>
      </w:r>
      <w:r w:rsidR="009B2914">
        <w:rPr>
          <w:spacing w:val="38"/>
          <w:sz w:val="28"/>
        </w:rPr>
        <w:t xml:space="preserve"> </w:t>
      </w:r>
      <w:r w:rsidR="009B2914">
        <w:rPr>
          <w:sz w:val="28"/>
        </w:rPr>
        <w:t>city limits-Natalie Kelinske</w:t>
      </w:r>
    </w:p>
    <w:p w14:paraId="2A744D86" w14:textId="272AD3C0" w:rsidR="00AB46E9" w:rsidRDefault="00E8786D">
      <w:pPr>
        <w:pStyle w:val="ListParagraph"/>
        <w:numPr>
          <w:ilvl w:val="0"/>
          <w:numId w:val="1"/>
        </w:numPr>
        <w:tabs>
          <w:tab w:val="left" w:pos="778"/>
          <w:tab w:val="left" w:pos="780"/>
        </w:tabs>
        <w:spacing w:before="290" w:line="216" w:lineRule="auto"/>
        <w:ind w:left="780" w:right="109"/>
        <w:jc w:val="left"/>
        <w:rPr>
          <w:sz w:val="28"/>
        </w:rPr>
      </w:pPr>
      <w:r>
        <w:rPr>
          <w:sz w:val="28"/>
        </w:rPr>
        <w:t>Discussion,</w:t>
      </w:r>
      <w:r>
        <w:rPr>
          <w:spacing w:val="40"/>
          <w:sz w:val="28"/>
        </w:rPr>
        <w:t xml:space="preserve"> </w:t>
      </w:r>
      <w:r>
        <w:rPr>
          <w:sz w:val="28"/>
        </w:rPr>
        <w:t>consideration,</w:t>
      </w:r>
      <w:r>
        <w:rPr>
          <w:spacing w:val="40"/>
          <w:sz w:val="28"/>
        </w:rPr>
        <w:t xml:space="preserve"> </w:t>
      </w:r>
      <w:r>
        <w:rPr>
          <w:sz w:val="28"/>
        </w:rPr>
        <w:t>action,</w:t>
      </w:r>
      <w:r>
        <w:rPr>
          <w:spacing w:val="40"/>
          <w:sz w:val="28"/>
        </w:rPr>
        <w:t xml:space="preserve"> </w:t>
      </w:r>
      <w:r>
        <w:rPr>
          <w:sz w:val="28"/>
        </w:rPr>
        <w:t>if</w:t>
      </w:r>
      <w:r>
        <w:rPr>
          <w:spacing w:val="40"/>
          <w:sz w:val="28"/>
        </w:rPr>
        <w:t xml:space="preserve"> </w:t>
      </w:r>
      <w:r>
        <w:rPr>
          <w:sz w:val="28"/>
        </w:rPr>
        <w:t>any,</w:t>
      </w:r>
      <w:r>
        <w:rPr>
          <w:spacing w:val="40"/>
          <w:sz w:val="28"/>
        </w:rPr>
        <w:t xml:space="preserve"> </w:t>
      </w:r>
      <w:r>
        <w:rPr>
          <w:sz w:val="28"/>
        </w:rPr>
        <w:t>re</w:t>
      </w:r>
      <w:r w:rsidR="001A0F62">
        <w:rPr>
          <w:sz w:val="28"/>
        </w:rPr>
        <w:t xml:space="preserve">:  Request from </w:t>
      </w:r>
      <w:proofErr w:type="spellStart"/>
      <w:r w:rsidR="001A0F62">
        <w:rPr>
          <w:sz w:val="28"/>
        </w:rPr>
        <w:t>Westfest</w:t>
      </w:r>
      <w:proofErr w:type="spellEnd"/>
      <w:r w:rsidR="001A0F62">
        <w:rPr>
          <w:sz w:val="28"/>
        </w:rPr>
        <w:t xml:space="preserve"> and from West Rodeo Association for funding from EDC – John </w:t>
      </w:r>
      <w:proofErr w:type="spellStart"/>
      <w:r w:rsidR="001A0F62">
        <w:rPr>
          <w:sz w:val="28"/>
        </w:rPr>
        <w:t>Hurtick</w:t>
      </w:r>
      <w:proofErr w:type="spellEnd"/>
    </w:p>
    <w:p w14:paraId="6113D6CE" w14:textId="0588AD82" w:rsidR="001A0FA4" w:rsidRPr="001A0FA4" w:rsidRDefault="00E8786D" w:rsidP="001A0FA4">
      <w:pPr>
        <w:pStyle w:val="ListParagraph"/>
        <w:numPr>
          <w:ilvl w:val="0"/>
          <w:numId w:val="1"/>
        </w:numPr>
        <w:tabs>
          <w:tab w:val="left" w:pos="778"/>
          <w:tab w:val="left" w:pos="780"/>
        </w:tabs>
        <w:spacing w:before="290" w:line="216" w:lineRule="auto"/>
        <w:ind w:right="110"/>
        <w:jc w:val="left"/>
        <w:rPr>
          <w:rFonts w:ascii="Arial" w:hAnsi="Arial" w:cs="Arial"/>
          <w:color w:val="222222"/>
          <w:shd w:val="clear" w:color="auto" w:fill="FFFFFF"/>
        </w:rPr>
      </w:pPr>
      <w:r>
        <w:rPr>
          <w:sz w:val="28"/>
        </w:rPr>
        <w:t>Discussion,</w:t>
      </w:r>
      <w:r>
        <w:rPr>
          <w:spacing w:val="40"/>
          <w:sz w:val="28"/>
        </w:rPr>
        <w:t xml:space="preserve"> </w:t>
      </w:r>
      <w:r>
        <w:rPr>
          <w:sz w:val="28"/>
        </w:rPr>
        <w:t>consideration,</w:t>
      </w:r>
      <w:r>
        <w:rPr>
          <w:spacing w:val="40"/>
          <w:sz w:val="28"/>
        </w:rPr>
        <w:t xml:space="preserve"> </w:t>
      </w:r>
      <w:r>
        <w:rPr>
          <w:sz w:val="28"/>
        </w:rPr>
        <w:t>action,</w:t>
      </w:r>
      <w:r>
        <w:rPr>
          <w:spacing w:val="40"/>
          <w:sz w:val="28"/>
        </w:rPr>
        <w:t xml:space="preserve"> </w:t>
      </w:r>
      <w:r>
        <w:rPr>
          <w:sz w:val="28"/>
        </w:rPr>
        <w:t>if</w:t>
      </w:r>
      <w:r>
        <w:rPr>
          <w:spacing w:val="40"/>
          <w:sz w:val="28"/>
        </w:rPr>
        <w:t xml:space="preserve"> </w:t>
      </w:r>
      <w:r>
        <w:rPr>
          <w:sz w:val="28"/>
        </w:rPr>
        <w:t>any,</w:t>
      </w:r>
      <w:r>
        <w:rPr>
          <w:spacing w:val="40"/>
          <w:sz w:val="28"/>
        </w:rPr>
        <w:t xml:space="preserve"> </w:t>
      </w:r>
      <w:r>
        <w:rPr>
          <w:sz w:val="28"/>
        </w:rPr>
        <w:t>re</w:t>
      </w:r>
      <w:r w:rsidRPr="003C3D65">
        <w:rPr>
          <w:sz w:val="28"/>
          <w:szCs w:val="28"/>
        </w:rPr>
        <w:t>:</w:t>
      </w:r>
      <w:r w:rsidRPr="003C3D65">
        <w:rPr>
          <w:spacing w:val="40"/>
          <w:sz w:val="28"/>
          <w:szCs w:val="28"/>
        </w:rPr>
        <w:t xml:space="preserve"> </w:t>
      </w:r>
      <w:r w:rsidR="003C3D65">
        <w:rPr>
          <w:color w:val="222222"/>
          <w:sz w:val="28"/>
          <w:szCs w:val="28"/>
          <w:shd w:val="clear" w:color="auto" w:fill="FFFFFF"/>
        </w:rPr>
        <w:t xml:space="preserve">Resolution </w:t>
      </w:r>
      <w:r w:rsidR="001A0FA4">
        <w:rPr>
          <w:color w:val="222222"/>
          <w:sz w:val="28"/>
          <w:szCs w:val="28"/>
          <w:shd w:val="clear" w:color="auto" w:fill="FFFFFF"/>
        </w:rPr>
        <w:t xml:space="preserve">to formally dedicate a portion of city owned property as a public right of way and designate it as W. </w:t>
      </w:r>
      <w:proofErr w:type="spellStart"/>
      <w:r w:rsidR="001A0FA4">
        <w:rPr>
          <w:color w:val="222222"/>
          <w:sz w:val="28"/>
          <w:szCs w:val="28"/>
          <w:shd w:val="clear" w:color="auto" w:fill="FFFFFF"/>
        </w:rPr>
        <w:t>Mynarcik</w:t>
      </w:r>
      <w:proofErr w:type="spellEnd"/>
      <w:r w:rsidR="001A0FA4">
        <w:rPr>
          <w:color w:val="222222"/>
          <w:sz w:val="28"/>
          <w:szCs w:val="28"/>
          <w:shd w:val="clear" w:color="auto" w:fill="FFFFFF"/>
        </w:rPr>
        <w:t xml:space="preserve"> Road.</w:t>
      </w:r>
    </w:p>
    <w:p w14:paraId="11C35E66" w14:textId="7092D7E6" w:rsidR="001A0FA4" w:rsidRDefault="001A0FA4">
      <w:pPr>
        <w:pStyle w:val="ListParagraph"/>
        <w:numPr>
          <w:ilvl w:val="0"/>
          <w:numId w:val="1"/>
        </w:numPr>
        <w:tabs>
          <w:tab w:val="left" w:pos="918"/>
        </w:tabs>
        <w:spacing w:before="257"/>
        <w:ind w:left="918" w:hanging="498"/>
        <w:jc w:val="left"/>
        <w:rPr>
          <w:sz w:val="28"/>
        </w:rPr>
      </w:pPr>
      <w:r>
        <w:rPr>
          <w:sz w:val="28"/>
        </w:rPr>
        <w:t xml:space="preserve">Discussion, consideration, action, if any, re:  Mill &amp; overlay of North Davis – Joe Pustejovsky. </w:t>
      </w:r>
    </w:p>
    <w:p w14:paraId="37E4DE98" w14:textId="47A6B482" w:rsidR="001A0FA4" w:rsidRDefault="001A0FA4">
      <w:pPr>
        <w:pStyle w:val="ListParagraph"/>
        <w:numPr>
          <w:ilvl w:val="0"/>
          <w:numId w:val="1"/>
        </w:numPr>
        <w:tabs>
          <w:tab w:val="left" w:pos="918"/>
        </w:tabs>
        <w:spacing w:before="257"/>
        <w:ind w:left="918" w:hanging="498"/>
        <w:jc w:val="left"/>
        <w:rPr>
          <w:sz w:val="28"/>
        </w:rPr>
      </w:pPr>
      <w:r>
        <w:rPr>
          <w:sz w:val="28"/>
        </w:rPr>
        <w:t xml:space="preserve">Discussion, consideration, action, if any, re:  West Rodeo Parade request – Chief White. </w:t>
      </w:r>
    </w:p>
    <w:p w14:paraId="5EEF881C" w14:textId="67751569" w:rsidR="00AB46E9" w:rsidRDefault="00E8786D">
      <w:pPr>
        <w:pStyle w:val="ListParagraph"/>
        <w:numPr>
          <w:ilvl w:val="0"/>
          <w:numId w:val="1"/>
        </w:numPr>
        <w:tabs>
          <w:tab w:val="left" w:pos="918"/>
        </w:tabs>
        <w:spacing w:before="257"/>
        <w:ind w:left="918" w:hanging="498"/>
        <w:jc w:val="left"/>
        <w:rPr>
          <w:sz w:val="28"/>
        </w:rPr>
      </w:pPr>
      <w:r>
        <w:rPr>
          <w:sz w:val="28"/>
        </w:rPr>
        <w:t>Council</w:t>
      </w:r>
      <w:r>
        <w:rPr>
          <w:spacing w:val="-7"/>
          <w:sz w:val="28"/>
        </w:rPr>
        <w:t xml:space="preserve"> </w:t>
      </w:r>
      <w:r>
        <w:rPr>
          <w:sz w:val="28"/>
        </w:rPr>
        <w:t>member</w:t>
      </w:r>
      <w:r>
        <w:rPr>
          <w:spacing w:val="-5"/>
          <w:sz w:val="28"/>
        </w:rPr>
        <w:t xml:space="preserve"> </w:t>
      </w:r>
      <w:r>
        <w:rPr>
          <w:sz w:val="28"/>
        </w:rPr>
        <w:t>comments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requests</w:t>
      </w:r>
      <w:r>
        <w:rPr>
          <w:spacing w:val="-5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items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placed</w:t>
      </w:r>
      <w:r>
        <w:rPr>
          <w:spacing w:val="-5"/>
          <w:sz w:val="28"/>
        </w:rPr>
        <w:t xml:space="preserve"> </w:t>
      </w:r>
      <w:r>
        <w:rPr>
          <w:sz w:val="28"/>
        </w:rPr>
        <w:t>on</w:t>
      </w:r>
      <w:r>
        <w:rPr>
          <w:spacing w:val="-5"/>
          <w:sz w:val="28"/>
        </w:rPr>
        <w:t xml:space="preserve"> </w:t>
      </w:r>
      <w:r>
        <w:rPr>
          <w:sz w:val="28"/>
        </w:rPr>
        <w:t>futur</w:t>
      </w:r>
      <w:r>
        <w:rPr>
          <w:sz w:val="28"/>
        </w:rPr>
        <w:t>e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agendas.</w:t>
      </w:r>
    </w:p>
    <w:p w14:paraId="26458CD0" w14:textId="77777777" w:rsidR="00AB46E9" w:rsidRDefault="00E8786D">
      <w:pPr>
        <w:pStyle w:val="ListParagraph"/>
        <w:numPr>
          <w:ilvl w:val="0"/>
          <w:numId w:val="1"/>
        </w:numPr>
        <w:tabs>
          <w:tab w:val="left" w:pos="918"/>
        </w:tabs>
        <w:spacing w:before="258"/>
        <w:ind w:left="918" w:hanging="498"/>
        <w:jc w:val="left"/>
        <w:rPr>
          <w:sz w:val="28"/>
        </w:rPr>
      </w:pPr>
      <w:r>
        <w:rPr>
          <w:spacing w:val="-2"/>
          <w:sz w:val="28"/>
        </w:rPr>
        <w:t>Adjourn</w:t>
      </w:r>
    </w:p>
    <w:p w14:paraId="5537DDF4" w14:textId="77777777" w:rsidR="00AB46E9" w:rsidRDefault="00E8786D">
      <w:pPr>
        <w:pStyle w:val="BodyText"/>
        <w:spacing w:before="316"/>
        <w:ind w:right="407"/>
        <w:jc w:val="center"/>
      </w:pPr>
      <w:r>
        <w:rPr>
          <w:spacing w:val="-2"/>
          <w:u w:val="thick"/>
        </w:rPr>
        <w:t>CERTIFICATION</w:t>
      </w:r>
    </w:p>
    <w:p w14:paraId="5B4AC40A" w14:textId="77777777" w:rsidR="00AB46E9" w:rsidRDefault="00E8786D">
      <w:pPr>
        <w:pStyle w:val="BodyText"/>
        <w:ind w:left="206" w:right="614"/>
        <w:jc w:val="center"/>
      </w:pPr>
      <w:r>
        <w:t>I</w:t>
      </w:r>
      <w:r>
        <w:rPr>
          <w:spacing w:val="-3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bulletin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West City Hall in the City of West, Texas on the</w:t>
      </w:r>
    </w:p>
    <w:p w14:paraId="5E4F8AC6" w14:textId="4EA1A05E" w:rsidR="00AB46E9" w:rsidRDefault="001A0FA4">
      <w:pPr>
        <w:pStyle w:val="BodyText"/>
        <w:ind w:right="407"/>
        <w:jc w:val="center"/>
      </w:pPr>
      <w:r>
        <w:t>2nd</w:t>
      </w:r>
      <w:r>
        <w:rPr>
          <w:spacing w:val="-4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9:00</w:t>
      </w:r>
      <w:r>
        <w:rPr>
          <w:spacing w:val="-3"/>
        </w:rPr>
        <w:t xml:space="preserve"> </w:t>
      </w:r>
      <w:r>
        <w:rPr>
          <w:spacing w:val="-5"/>
        </w:rPr>
        <w:t>a.m.</w:t>
      </w:r>
    </w:p>
    <w:p w14:paraId="2C8BB149" w14:textId="77777777" w:rsidR="00AB46E9" w:rsidRDefault="00AB46E9">
      <w:pPr>
        <w:pStyle w:val="BodyText"/>
        <w:rPr>
          <w:sz w:val="20"/>
        </w:rPr>
      </w:pPr>
    </w:p>
    <w:p w14:paraId="061D11D1" w14:textId="77777777" w:rsidR="00AB46E9" w:rsidRDefault="00E8786D">
      <w:pPr>
        <w:pStyle w:val="BodyText"/>
        <w:spacing w:before="15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FE5895" wp14:editId="1299200D">
                <wp:simplePos x="0" y="0"/>
                <wp:positionH relativeFrom="page">
                  <wp:posOffset>2397844</wp:posOffset>
                </wp:positionH>
                <wp:positionV relativeFrom="paragraph">
                  <wp:posOffset>259323</wp:posOffset>
                </wp:positionV>
                <wp:extent cx="25768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6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6830">
                              <a:moveTo>
                                <a:pt x="0" y="0"/>
                              </a:moveTo>
                              <a:lnTo>
                                <a:pt x="257671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12C61" id="Graphic 3" o:spid="_x0000_s1026" style="position:absolute;margin-left:188.8pt;margin-top:20.4pt;width:202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6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" path="m,l257671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24413FAA" w14:textId="47353B48" w:rsidR="00AB46E9" w:rsidRDefault="00E8786D">
      <w:pPr>
        <w:pStyle w:val="BodyText"/>
        <w:tabs>
          <w:tab w:val="left" w:pos="2098"/>
        </w:tabs>
        <w:ind w:right="407"/>
        <w:jc w:val="center"/>
      </w:pPr>
      <w:r>
        <w:t>City</w:t>
      </w:r>
      <w:r>
        <w:rPr>
          <w:spacing w:val="-4"/>
        </w:rPr>
        <w:t xml:space="preserve"> </w:t>
      </w:r>
      <w:r w:rsidR="001A0FA4">
        <w:rPr>
          <w:spacing w:val="-2"/>
        </w:rPr>
        <w:t>Administrator</w:t>
      </w:r>
      <w:r w:rsidR="001A0FA4">
        <w:rPr>
          <w:spacing w:val="-2"/>
        </w:rPr>
        <w:tab/>
      </w:r>
      <w:r w:rsidR="001A0FA4">
        <w:rPr>
          <w:spacing w:val="-2"/>
        </w:rPr>
        <w:tab/>
      </w:r>
      <w:r>
        <w:tab/>
      </w:r>
      <w:r w:rsidR="001A0FA4">
        <w:rPr>
          <w:spacing w:val="-4"/>
        </w:rPr>
        <w:t>Shelly Gillaspie</w:t>
      </w:r>
    </w:p>
    <w:sectPr w:rsidR="00AB46E9">
      <w:pgSz w:w="12240" w:h="15840"/>
      <w:pgMar w:top="1340" w:right="8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arajita">
    <w:altName w:val="Nirmala UI"/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0304E"/>
    <w:multiLevelType w:val="hybridMultilevel"/>
    <w:tmpl w:val="DF288F6C"/>
    <w:lvl w:ilvl="0" w:tplc="877AE310">
      <w:start w:val="1"/>
      <w:numFmt w:val="decimal"/>
      <w:lvlText w:val="%1."/>
      <w:lvlJc w:val="left"/>
      <w:pPr>
        <w:ind w:left="60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8"/>
        <w:szCs w:val="28"/>
        <w:lang w:val="en-US" w:eastAsia="en-US" w:bidi="ar-SA"/>
      </w:rPr>
    </w:lvl>
    <w:lvl w:ilvl="1" w:tplc="816C9CFC">
      <w:start w:val="1"/>
      <w:numFmt w:val="upperLetter"/>
      <w:lvlText w:val="%2."/>
      <w:lvlJc w:val="left"/>
      <w:pPr>
        <w:ind w:left="1482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2" w:tplc="D53873D0">
      <w:numFmt w:val="bullet"/>
      <w:lvlText w:val="●"/>
      <w:lvlJc w:val="left"/>
      <w:pPr>
        <w:ind w:left="1569" w:hanging="43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3" w:tplc="5DF4B66C">
      <w:numFmt w:val="bullet"/>
      <w:lvlText w:val="•"/>
      <w:lvlJc w:val="left"/>
      <w:pPr>
        <w:ind w:left="2702" w:hanging="430"/>
      </w:pPr>
      <w:rPr>
        <w:rFonts w:hint="default"/>
        <w:lang w:val="en-US" w:eastAsia="en-US" w:bidi="ar-SA"/>
      </w:rPr>
    </w:lvl>
    <w:lvl w:ilvl="4" w:tplc="C4D22E1A">
      <w:numFmt w:val="bullet"/>
      <w:lvlText w:val="•"/>
      <w:lvlJc w:val="left"/>
      <w:pPr>
        <w:ind w:left="3845" w:hanging="430"/>
      </w:pPr>
      <w:rPr>
        <w:rFonts w:hint="default"/>
        <w:lang w:val="en-US" w:eastAsia="en-US" w:bidi="ar-SA"/>
      </w:rPr>
    </w:lvl>
    <w:lvl w:ilvl="5" w:tplc="F74812F8">
      <w:numFmt w:val="bullet"/>
      <w:lvlText w:val="•"/>
      <w:lvlJc w:val="left"/>
      <w:pPr>
        <w:ind w:left="4987" w:hanging="430"/>
      </w:pPr>
      <w:rPr>
        <w:rFonts w:hint="default"/>
        <w:lang w:val="en-US" w:eastAsia="en-US" w:bidi="ar-SA"/>
      </w:rPr>
    </w:lvl>
    <w:lvl w:ilvl="6" w:tplc="2076A31C">
      <w:numFmt w:val="bullet"/>
      <w:lvlText w:val="•"/>
      <w:lvlJc w:val="left"/>
      <w:pPr>
        <w:ind w:left="6130" w:hanging="430"/>
      </w:pPr>
      <w:rPr>
        <w:rFonts w:hint="default"/>
        <w:lang w:val="en-US" w:eastAsia="en-US" w:bidi="ar-SA"/>
      </w:rPr>
    </w:lvl>
    <w:lvl w:ilvl="7" w:tplc="0C509A4A">
      <w:numFmt w:val="bullet"/>
      <w:lvlText w:val="•"/>
      <w:lvlJc w:val="left"/>
      <w:pPr>
        <w:ind w:left="7272" w:hanging="430"/>
      </w:pPr>
      <w:rPr>
        <w:rFonts w:hint="default"/>
        <w:lang w:val="en-US" w:eastAsia="en-US" w:bidi="ar-SA"/>
      </w:rPr>
    </w:lvl>
    <w:lvl w:ilvl="8" w:tplc="7088ABB0">
      <w:numFmt w:val="bullet"/>
      <w:lvlText w:val="•"/>
      <w:lvlJc w:val="left"/>
      <w:pPr>
        <w:ind w:left="8415" w:hanging="43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E9"/>
    <w:rsid w:val="001A0F62"/>
    <w:rsid w:val="001A0FA4"/>
    <w:rsid w:val="003C3D65"/>
    <w:rsid w:val="00522B2D"/>
    <w:rsid w:val="0060389D"/>
    <w:rsid w:val="007F3D00"/>
    <w:rsid w:val="009B2914"/>
    <w:rsid w:val="009C0C63"/>
    <w:rsid w:val="00A52C7F"/>
    <w:rsid w:val="00AB46E9"/>
    <w:rsid w:val="00E8786D"/>
    <w:rsid w:val="00E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FF96D"/>
  <w15:docId w15:val="{EE5C7361-18DA-4093-A98A-4D7E4F6B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2276</Characters>
  <Application>Microsoft Office Word</Application>
  <DocSecurity>0</DocSecurity>
  <Lines>66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4, 2024</vt:lpstr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4, 2024</dc:title>
  <dc:creator>user</dc:creator>
  <cp:lastModifiedBy>City of West</cp:lastModifiedBy>
  <cp:revision>2</cp:revision>
  <dcterms:created xsi:type="dcterms:W3CDTF">2024-08-02T13:59:00Z</dcterms:created>
  <dcterms:modified xsi:type="dcterms:W3CDTF">2024-08-02T13:59:00Z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m127 Google Docs Renderer</vt:lpwstr>
  </property>
  <property fmtid="{D5CDD505-2E9C-101B-9397-08002B2CF9AE}" pid="3" name="GrammarlyDocumentId">
    <vt:lpwstr>24a3295de0a0e8b7012cbdf47b478c1e63efed0e1b644a4c55d9d0d87437ecb3</vt:lpwstr>
  </property>
</Properties>
</file>