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060DF9D2" w:rsidR="00893A1C" w:rsidRDefault="00C8605F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OCTOBER 3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22942470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C8605F">
        <w:rPr>
          <w:rFonts w:ascii="Aparajita" w:hAnsi="Aparajita" w:cs="Aparajita"/>
          <w:sz w:val="28"/>
          <w:szCs w:val="28"/>
        </w:rPr>
        <w:t>OCTOBER 3</w:t>
      </w:r>
      <w:r w:rsidRPr="00B11EC0">
        <w:rPr>
          <w:rFonts w:ascii="Aparajita" w:hAnsi="Aparajita" w:cs="Aparajita"/>
          <w:sz w:val="28"/>
          <w:szCs w:val="28"/>
        </w:rPr>
        <w:t xml:space="preserve">, 2023, AT </w:t>
      </w:r>
      <w:r w:rsidR="00002E6B" w:rsidRPr="00B11EC0">
        <w:rPr>
          <w:rFonts w:ascii="Aparajita" w:hAnsi="Aparajita" w:cs="Aparajita"/>
          <w:sz w:val="28"/>
          <w:szCs w:val="28"/>
        </w:rPr>
        <w:t>5:</w:t>
      </w:r>
      <w:r w:rsidR="00FF051B">
        <w:rPr>
          <w:rFonts w:ascii="Aparajita" w:hAnsi="Aparajita" w:cs="Aparajita"/>
          <w:sz w:val="28"/>
          <w:szCs w:val="28"/>
        </w:rPr>
        <w:t>3</w:t>
      </w:r>
      <w:r w:rsidR="00002E6B" w:rsidRPr="00B11EC0">
        <w:rPr>
          <w:rFonts w:ascii="Aparajita" w:hAnsi="Aparajita" w:cs="Aparajita"/>
          <w:sz w:val="28"/>
          <w:szCs w:val="28"/>
        </w:rPr>
        <w:t xml:space="preserve">0 </w:t>
      </w:r>
      <w:r w:rsidR="002E50D0" w:rsidRPr="00B11EC0">
        <w:rPr>
          <w:rFonts w:ascii="Aparajita" w:hAnsi="Aparajita" w:cs="Aparajita"/>
          <w:sz w:val="28"/>
          <w:szCs w:val="28"/>
        </w:rPr>
        <w:t>PM LOCATED</w:t>
      </w:r>
      <w:r w:rsidRPr="00B11EC0">
        <w:rPr>
          <w:rFonts w:ascii="Aparajita" w:hAnsi="Aparajita" w:cs="Aparajita"/>
          <w:sz w:val="28"/>
          <w:szCs w:val="28"/>
        </w:rPr>
        <w:t xml:space="preserve"> AT THE WEST COMMUNITY CENTER AT 200 TOKIO ROAD </w:t>
      </w:r>
      <w:r w:rsidR="004B47ED" w:rsidRPr="00B11EC0">
        <w:rPr>
          <w:rFonts w:ascii="Aparajita" w:hAnsi="Aparajita" w:cs="Aparajita"/>
          <w:sz w:val="28"/>
          <w:szCs w:val="28"/>
        </w:rPr>
        <w:t>TO DISCUSS ITEMS ON THE AGENDA.</w:t>
      </w:r>
    </w:p>
    <w:p w14:paraId="1DAE2BD0" w14:textId="77777777" w:rsidR="002E50D0" w:rsidRPr="00B11EC0" w:rsidRDefault="002E50D0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6DF0E5C" w14:textId="340A962E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 w:rsidRPr="00B11EC0">
        <w:rPr>
          <w:rFonts w:ascii="Aparajita" w:hAnsi="Aparajita" w:cs="Aparajita"/>
          <w:sz w:val="28"/>
          <w:szCs w:val="28"/>
        </w:rPr>
        <w:t>AT 6:00 PM</w:t>
      </w:r>
      <w:r w:rsidR="000F575A">
        <w:rPr>
          <w:rFonts w:ascii="Aparajita" w:hAnsi="Aparajita" w:cs="Aparajita"/>
          <w:sz w:val="28"/>
          <w:szCs w:val="28"/>
        </w:rPr>
        <w:t>.</w:t>
      </w:r>
    </w:p>
    <w:p w14:paraId="00AB56F7" w14:textId="77777777" w:rsidR="00F06BF1" w:rsidRPr="00B11EC0" w:rsidRDefault="00F06BF1" w:rsidP="00EF21A9">
      <w:pPr>
        <w:tabs>
          <w:tab w:val="left" w:pos="540"/>
          <w:tab w:val="center" w:pos="4680"/>
        </w:tabs>
        <w:spacing w:after="0" w:line="240" w:lineRule="auto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B11EC0" w:rsidRDefault="00C0020D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B11EC0">
        <w:rPr>
          <w:rFonts w:ascii="Aparajita" w:hAnsi="Aparajita" w:cs="Aparajita"/>
          <w:sz w:val="28"/>
          <w:szCs w:val="28"/>
        </w:rPr>
        <w:t xml:space="preserve"> </w:t>
      </w:r>
      <w:r w:rsidRPr="00B11EC0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B11EC0" w:rsidRDefault="001F3C55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Roll Cal</w:t>
      </w:r>
      <w:r w:rsidR="00C0020D" w:rsidRPr="00B11EC0">
        <w:rPr>
          <w:rFonts w:ascii="Aparajita" w:hAnsi="Aparajita" w:cs="Aparajita"/>
          <w:sz w:val="28"/>
          <w:szCs w:val="28"/>
        </w:rPr>
        <w:t>l</w:t>
      </w:r>
      <w:r w:rsidR="002639A6" w:rsidRPr="00B11EC0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B11EC0" w:rsidRDefault="007D6775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27A34EE" w14:textId="12C89C6A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B11EC0">
        <w:rPr>
          <w:rFonts w:ascii="Aparajita" w:hAnsi="Aparajita" w:cs="Aparajita"/>
          <w:sz w:val="28"/>
          <w:szCs w:val="28"/>
        </w:rPr>
        <w:t xml:space="preserve"> </w:t>
      </w:r>
      <w:r w:rsidR="004B47ED">
        <w:rPr>
          <w:rFonts w:ascii="Aparajita" w:hAnsi="Aparajita" w:cs="Aparajita"/>
          <w:sz w:val="28"/>
          <w:szCs w:val="28"/>
        </w:rPr>
        <w:t>September 5, 2023</w:t>
      </w:r>
    </w:p>
    <w:p w14:paraId="29306900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54D7CD4" w14:textId="1C5C5123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Approve Bills</w:t>
      </w:r>
      <w:r w:rsidR="0091043D" w:rsidRPr="00B11EC0">
        <w:rPr>
          <w:rFonts w:ascii="Aparajita" w:hAnsi="Aparajita" w:cs="Aparajita"/>
          <w:sz w:val="28"/>
          <w:szCs w:val="28"/>
        </w:rPr>
        <w:t xml:space="preserve">: </w:t>
      </w:r>
      <w:r w:rsidR="004B47ED">
        <w:rPr>
          <w:rFonts w:ascii="Aparajita" w:hAnsi="Aparajita" w:cs="Aparajita"/>
          <w:sz w:val="28"/>
          <w:szCs w:val="28"/>
        </w:rPr>
        <w:t>September</w:t>
      </w:r>
      <w:r w:rsidR="000F575A">
        <w:rPr>
          <w:rFonts w:ascii="Aparajita" w:hAnsi="Aparajita" w:cs="Aparajita"/>
          <w:sz w:val="28"/>
          <w:szCs w:val="28"/>
        </w:rPr>
        <w:t xml:space="preserve"> </w:t>
      </w:r>
      <w:r w:rsidR="0084350C" w:rsidRPr="00B11EC0">
        <w:rPr>
          <w:rFonts w:ascii="Aparajita" w:hAnsi="Aparajita" w:cs="Aparajita"/>
          <w:sz w:val="28"/>
          <w:szCs w:val="28"/>
        </w:rPr>
        <w:t>202</w:t>
      </w:r>
      <w:r w:rsidR="00A369D9" w:rsidRPr="00B11EC0">
        <w:rPr>
          <w:rFonts w:ascii="Aparajita" w:hAnsi="Aparajita" w:cs="Aparajita"/>
          <w:sz w:val="28"/>
          <w:szCs w:val="28"/>
        </w:rPr>
        <w:t>3</w:t>
      </w:r>
      <w:r w:rsidR="007E7C77" w:rsidRPr="00B11EC0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B11EC0" w:rsidRDefault="00191F52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31CBE3E0" w:rsidR="00BF4C77" w:rsidRPr="00B11EC0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Code/Permitting Report</w:t>
      </w:r>
    </w:p>
    <w:p w14:paraId="70F3575A" w14:textId="75F1E6A2" w:rsidR="00553028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Engineer</w:t>
      </w:r>
      <w:r w:rsidR="00553028" w:rsidRPr="00B11EC0">
        <w:rPr>
          <w:rFonts w:ascii="Aparajita" w:hAnsi="Aparajita" w:cs="Aparajita"/>
          <w:sz w:val="28"/>
          <w:szCs w:val="28"/>
        </w:rPr>
        <w:t xml:space="preserve"> Report</w:t>
      </w:r>
    </w:p>
    <w:p w14:paraId="726051BA" w14:textId="62DC409E" w:rsidR="00FF051B" w:rsidRPr="00B11EC0" w:rsidRDefault="00FF051B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West EMS</w:t>
      </w:r>
    </w:p>
    <w:p w14:paraId="09D833AE" w14:textId="1AD7875F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ab/>
      </w:r>
    </w:p>
    <w:p w14:paraId="1A0C85B7" w14:textId="06C33E68" w:rsidR="00492066" w:rsidRPr="00492066" w:rsidRDefault="00893A1C" w:rsidP="0049206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723585C0" w14:textId="2ADFC50F" w:rsidR="00907A34" w:rsidRPr="006F5544" w:rsidRDefault="00907A34" w:rsidP="00EF21A9">
      <w:pPr>
        <w:pStyle w:val="m-2319057555389733549msolistparagraph"/>
        <w:ind w:left="36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8</w:t>
      </w:r>
      <w:r w:rsidRPr="00907A34">
        <w:rPr>
          <w:rFonts w:ascii="Aparajita" w:hAnsi="Aparajita" w:cs="Aparajita"/>
          <w:b/>
          <w:bCs/>
          <w:sz w:val="28"/>
          <w:szCs w:val="28"/>
        </w:rPr>
        <w:t xml:space="preserve">. </w:t>
      </w:r>
      <w:r w:rsidR="0011744F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907A34">
        <w:rPr>
          <w:rFonts w:ascii="Aparajita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492066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Water/Wastewater rate study findings – Nelisa Heddin.  </w:t>
      </w:r>
    </w:p>
    <w:p w14:paraId="1625E826" w14:textId="6925632F" w:rsidR="00907A34" w:rsidRDefault="00907A34" w:rsidP="0051013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any,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 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492066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Food truck permit cost – Matt Nemec.  </w:t>
      </w:r>
    </w:p>
    <w:p w14:paraId="36573D5D" w14:textId="7665DBDF" w:rsidR="00FE44BC" w:rsidRDefault="00FE44BC" w:rsidP="00FE44BC">
      <w:pPr>
        <w:pStyle w:val="ListParagraph"/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 </w:t>
      </w:r>
    </w:p>
    <w:p w14:paraId="69992309" w14:textId="2F712DCB" w:rsidR="00FE44BC" w:rsidRDefault="00FE44BC" w:rsidP="00FE44B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Discussion, consideration, action, if any, re:  West Chamber of Commerce Trunk or Treat, Saturday October 28</w:t>
      </w:r>
      <w:r w:rsidRPr="00FE44BC">
        <w:rPr>
          <w:rFonts w:ascii="Aparajita" w:hAnsi="Aparajita" w:cs="Aparajita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, 2023, with Main Street shutdown from 5:00 pm to 8:00 pm – Nicole Nemec.</w:t>
      </w:r>
    </w:p>
    <w:p w14:paraId="6282A057" w14:textId="77777777" w:rsidR="00FE44BC" w:rsidRPr="00FE44BC" w:rsidRDefault="00FE44BC" w:rsidP="00FE44BC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2F2967DF" w14:textId="3449A5FE" w:rsidR="00FE44BC" w:rsidRPr="00FE44BC" w:rsidRDefault="00FE44BC" w:rsidP="00FE44B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Tipsy Lion Halloween Karaoke Bash event on October 31, 2023, from 6:00 pm – 11:00 pm, blocking parking spaces in front of restaurant – Nicole Nemec.  </w:t>
      </w:r>
    </w:p>
    <w:p w14:paraId="58503FB8" w14:textId="77777777" w:rsidR="0011744F" w:rsidRPr="0011744F" w:rsidRDefault="0011744F" w:rsidP="00EF21A9">
      <w:pPr>
        <w:pStyle w:val="ListParagraph"/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44A4D1C9" w14:textId="705BC4CC" w:rsidR="0007314D" w:rsidRPr="00FE44BC" w:rsidRDefault="00907A34" w:rsidP="00FE44B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FE44BC"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 w:rsidRPr="00FE44B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492066" w:rsidRPr="00FE44B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Application for a replat with a variance Zoning Ordinance Section 20 minimum front yard 25 ft. for Shook Addition Lots 6 7 Block 22 (MCAD 199887).</w:t>
      </w:r>
    </w:p>
    <w:p w14:paraId="2758EC18" w14:textId="01FC9DD2" w:rsidR="00907A34" w:rsidRPr="00492066" w:rsidRDefault="00492066" w:rsidP="0049206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510138" w:rsidRPr="00492066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Application for a replat with a variance Zoning Ordinance Section 20 minimum lot depth 100 ft. for Davis Extension Lots 12 13C 13D Block 5, Lots 13B 14B Block 5, Lots 13A 14A Block 5 (MCAD 199099, 199098, 199100).  </w:t>
      </w:r>
    </w:p>
    <w:p w14:paraId="4F10E772" w14:textId="77777777" w:rsidR="00BB6E39" w:rsidRPr="00BB6E39" w:rsidRDefault="00BB6E39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16FBA5B6" w14:textId="56621030" w:rsidR="00BB6E39" w:rsidRDefault="00BB6E39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>re:</w:t>
      </w:r>
      <w:r w:rsidR="0020090D">
        <w:rPr>
          <w:rFonts w:ascii="Aparajita" w:eastAsia="Times New Roman" w:hAnsi="Aparajita" w:cs="Aparajita"/>
          <w:color w:val="000000"/>
          <w:sz w:val="28"/>
          <w:szCs w:val="28"/>
        </w:rPr>
        <w:t xml:space="preserve">  </w:t>
      </w:r>
      <w:r w:rsidR="00510138">
        <w:rPr>
          <w:rFonts w:ascii="Aparajita" w:eastAsia="Times New Roman" w:hAnsi="Aparajita" w:cs="Aparajita"/>
          <w:color w:val="000000"/>
          <w:sz w:val="28"/>
          <w:szCs w:val="28"/>
        </w:rPr>
        <w:t xml:space="preserve">Application for a replat with a variance Zoning Ordinance Section </w:t>
      </w:r>
      <w:r w:rsidR="00E46632">
        <w:rPr>
          <w:rFonts w:ascii="Aparajita" w:eastAsia="Times New Roman" w:hAnsi="Aparajita" w:cs="Aparajita"/>
          <w:color w:val="000000"/>
          <w:sz w:val="28"/>
          <w:szCs w:val="28"/>
        </w:rPr>
        <w:t xml:space="preserve">21 Supplementary District C (4) carport or canopy minimum 5 feet from any side lot line for Davis and Marable Addition Lots A5 A6 A7 Block 8, Lots B5 B6 B7 Block 8 (MCAD 199384, 199385).  </w:t>
      </w:r>
    </w:p>
    <w:p w14:paraId="1A7C35F9" w14:textId="77777777" w:rsidR="00FF051B" w:rsidRPr="00FF051B" w:rsidRDefault="00FF051B" w:rsidP="00FF051B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78E5EDA4" w14:textId="43E5DD22" w:rsidR="009D48CE" w:rsidRPr="009D48CE" w:rsidRDefault="00FF051B" w:rsidP="009D48C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D48CE"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re:  </w:t>
      </w:r>
      <w:r w:rsidR="009D48CE" w:rsidRPr="009D48CE">
        <w:rPr>
          <w:rFonts w:ascii="Aparajita" w:eastAsia="Times New Roman" w:hAnsi="Aparajita" w:cs="Aparajita"/>
          <w:color w:val="000000"/>
          <w:sz w:val="28"/>
          <w:szCs w:val="28"/>
        </w:rPr>
        <w:t xml:space="preserve">Approve Resolution #231003, of </w:t>
      </w:r>
      <w:r w:rsidR="009D48CE">
        <w:rPr>
          <w:rFonts w:ascii="Aparajita" w:eastAsia="Times New Roman" w:hAnsi="Aparajita" w:cs="Aparajita"/>
          <w:color w:val="000000"/>
          <w:sz w:val="28"/>
          <w:szCs w:val="28"/>
        </w:rPr>
        <w:t xml:space="preserve">the </w:t>
      </w:r>
      <w:r w:rsidR="00210882">
        <w:rPr>
          <w:rFonts w:ascii="Aparajita" w:eastAsia="Times New Roman" w:hAnsi="Aparajita" w:cs="Aparajita"/>
          <w:color w:val="000000"/>
          <w:sz w:val="28"/>
          <w:szCs w:val="28"/>
        </w:rPr>
        <w:t>West City Council</w:t>
      </w:r>
      <w:r w:rsidR="009D48CE" w:rsidRPr="009D48CE">
        <w:rPr>
          <w:rFonts w:ascii="Aparajita" w:eastAsia="Times New Roman" w:hAnsi="Aparajita" w:cs="Aparajita"/>
          <w:color w:val="000000"/>
          <w:sz w:val="28"/>
          <w:szCs w:val="28"/>
        </w:rPr>
        <w:t xml:space="preserve">, to adopt the Home Program application along with the affirmative action policy and waitlist policy.  </w:t>
      </w:r>
    </w:p>
    <w:p w14:paraId="4AB65084" w14:textId="77777777" w:rsidR="0076602F" w:rsidRPr="0076602F" w:rsidRDefault="0076602F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782446DD" w14:textId="6CEB72F1" w:rsidR="006451AE" w:rsidRPr="00492066" w:rsidRDefault="0076602F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11048A">
        <w:rPr>
          <w:rFonts w:ascii="Aparajita" w:hAnsi="Aparajita" w:cs="Aparajita"/>
          <w:sz w:val="28"/>
          <w:szCs w:val="28"/>
          <w:shd w:val="clear" w:color="auto" w:fill="FFFFFF"/>
        </w:rPr>
        <w:t>Railroad crossing and potential grants – Natalie Kelinske.</w:t>
      </w:r>
    </w:p>
    <w:p w14:paraId="3C75320E" w14:textId="77777777" w:rsidR="00492066" w:rsidRPr="00492066" w:rsidRDefault="00492066" w:rsidP="00492066">
      <w:pPr>
        <w:pStyle w:val="ListParagraph"/>
        <w:rPr>
          <w:rFonts w:ascii="Aparajita" w:hAnsi="Aparajita" w:cs="Aparajita"/>
          <w:sz w:val="28"/>
          <w:szCs w:val="28"/>
        </w:rPr>
      </w:pPr>
    </w:p>
    <w:p w14:paraId="37BBD8B4" w14:textId="0624830D" w:rsidR="00492066" w:rsidRPr="006451AE" w:rsidRDefault="00492066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Tank issue (debris) from drainage problems that occurred during the reconstruction of Davis Street – Gary Vrba.  </w:t>
      </w:r>
    </w:p>
    <w:p w14:paraId="28AFD54F" w14:textId="77777777" w:rsidR="00255CEA" w:rsidRPr="00B11EC0" w:rsidRDefault="00255CEA" w:rsidP="00EF21A9">
      <w:pPr>
        <w:spacing w:after="0" w:line="240" w:lineRule="auto"/>
        <w:rPr>
          <w:rFonts w:ascii="Aparajita" w:hAnsi="Aparajita" w:cs="Aparajita"/>
          <w:i/>
          <w:sz w:val="28"/>
          <w:szCs w:val="28"/>
        </w:rPr>
      </w:pPr>
    </w:p>
    <w:p w14:paraId="02617D21" w14:textId="77777777" w:rsidR="00492066" w:rsidRDefault="00492066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City of West facility lease agreement with West League Booster Club (ballfields).  </w:t>
      </w:r>
    </w:p>
    <w:p w14:paraId="7109FB5B" w14:textId="77777777" w:rsidR="00492066" w:rsidRPr="00492066" w:rsidRDefault="00492066" w:rsidP="00492066">
      <w:pPr>
        <w:pStyle w:val="ListParagraph"/>
        <w:rPr>
          <w:rFonts w:ascii="Aparajita" w:hAnsi="Aparajita" w:cs="Aparajita"/>
          <w:sz w:val="28"/>
          <w:szCs w:val="28"/>
        </w:rPr>
      </w:pPr>
    </w:p>
    <w:p w14:paraId="753C377E" w14:textId="6BCF8832" w:rsidR="00C90C44" w:rsidRDefault="00C90C44" w:rsidP="008807B2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C90C44">
        <w:rPr>
          <w:rFonts w:ascii="Aparajita" w:hAnsi="Aparajita" w:cs="Aparajita"/>
          <w:sz w:val="28"/>
          <w:szCs w:val="28"/>
        </w:rPr>
        <w:t xml:space="preserve">Discussion, consideration, action, if any, re:  Change of location for November 7, 2023, city council meeting </w:t>
      </w:r>
      <w:r>
        <w:rPr>
          <w:rFonts w:ascii="Aparajita" w:hAnsi="Aparajita" w:cs="Aparajita"/>
          <w:sz w:val="28"/>
          <w:szCs w:val="28"/>
        </w:rPr>
        <w:t xml:space="preserve">to West Fire Department located at 110 S. Reagan due to elections.  </w:t>
      </w:r>
    </w:p>
    <w:p w14:paraId="0302D799" w14:textId="77777777" w:rsidR="00E45FC6" w:rsidRPr="00E45FC6" w:rsidRDefault="00E45FC6" w:rsidP="00E45FC6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0F44D128" w:rsidR="003D6067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B11EC0" w:rsidRDefault="00AB04C3" w:rsidP="00EF21A9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08446D97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E45FC6">
        <w:rPr>
          <w:rFonts w:ascii="Aparajita" w:hAnsi="Aparajita" w:cs="Aparajita"/>
          <w:sz w:val="28"/>
          <w:szCs w:val="28"/>
        </w:rPr>
        <w:t>29</w:t>
      </w:r>
      <w:r w:rsidR="00D662E2">
        <w:rPr>
          <w:rFonts w:ascii="Aparajita" w:hAnsi="Aparajita" w:cs="Aparajita"/>
          <w:sz w:val="28"/>
          <w:szCs w:val="28"/>
        </w:rPr>
        <w:t>th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 xml:space="preserve">of </w:t>
      </w:r>
      <w:r w:rsidR="00E45FC6">
        <w:rPr>
          <w:rFonts w:ascii="Aparajita" w:hAnsi="Aparajita" w:cs="Aparajita"/>
          <w:sz w:val="28"/>
          <w:szCs w:val="28"/>
        </w:rPr>
        <w:t>September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E45FC6">
        <w:rPr>
          <w:rFonts w:ascii="Aparajita" w:hAnsi="Aparajita" w:cs="Aparajita"/>
          <w:sz w:val="28"/>
          <w:szCs w:val="28"/>
        </w:rPr>
        <w:t>11:45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D662E2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7AF6BE5B" w14:textId="77777777" w:rsidR="00EF21A9" w:rsidRPr="00DB5732" w:rsidRDefault="00EF21A9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18301E44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City Secretary       </w:t>
      </w:r>
      <w:r w:rsidR="00BE4CA1">
        <w:rPr>
          <w:rFonts w:ascii="Aparajita" w:hAnsi="Aparajita" w:cs="Aparajita"/>
          <w:sz w:val="28"/>
          <w:szCs w:val="28"/>
        </w:rPr>
        <w:t>Shelly Gillaspie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4B3"/>
    <w:multiLevelType w:val="hybridMultilevel"/>
    <w:tmpl w:val="D75433F4"/>
    <w:lvl w:ilvl="0" w:tplc="A61CF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F7B1D"/>
    <w:multiLevelType w:val="hybridMultilevel"/>
    <w:tmpl w:val="30B02252"/>
    <w:lvl w:ilvl="0" w:tplc="1808632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57215E84"/>
    <w:multiLevelType w:val="multilevel"/>
    <w:tmpl w:val="794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D1576"/>
    <w:multiLevelType w:val="hybridMultilevel"/>
    <w:tmpl w:val="4BA2FFF6"/>
    <w:lvl w:ilvl="0" w:tplc="F2AA21D4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i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5178E"/>
    <w:multiLevelType w:val="multilevel"/>
    <w:tmpl w:val="BF54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C6E30"/>
    <w:multiLevelType w:val="multilevel"/>
    <w:tmpl w:val="D918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62263">
    <w:abstractNumId w:val="1"/>
  </w:num>
  <w:num w:numId="2" w16cid:durableId="1493401506">
    <w:abstractNumId w:val="14"/>
  </w:num>
  <w:num w:numId="3" w16cid:durableId="2128229417">
    <w:abstractNumId w:val="13"/>
  </w:num>
  <w:num w:numId="4" w16cid:durableId="1665737046">
    <w:abstractNumId w:val="6"/>
  </w:num>
  <w:num w:numId="5" w16cid:durableId="571086467">
    <w:abstractNumId w:val="4"/>
  </w:num>
  <w:num w:numId="6" w16cid:durableId="1217081887">
    <w:abstractNumId w:val="0"/>
  </w:num>
  <w:num w:numId="7" w16cid:durableId="565455285">
    <w:abstractNumId w:val="12"/>
  </w:num>
  <w:num w:numId="8" w16cid:durableId="1853494627">
    <w:abstractNumId w:val="11"/>
  </w:num>
  <w:num w:numId="9" w16cid:durableId="801264378">
    <w:abstractNumId w:val="3"/>
  </w:num>
  <w:num w:numId="10" w16cid:durableId="1322320028">
    <w:abstractNumId w:val="7"/>
  </w:num>
  <w:num w:numId="11" w16cid:durableId="988511538">
    <w:abstractNumId w:val="10"/>
  </w:num>
  <w:num w:numId="12" w16cid:durableId="1553030983">
    <w:abstractNumId w:val="9"/>
  </w:num>
  <w:num w:numId="13" w16cid:durableId="401024687">
    <w:abstractNumId w:val="5"/>
  </w:num>
  <w:num w:numId="14" w16cid:durableId="789084153">
    <w:abstractNumId w:val="2"/>
  </w:num>
  <w:num w:numId="15" w16cid:durableId="1790468848">
    <w:abstractNumId w:val="8"/>
  </w:num>
  <w:num w:numId="16" w16cid:durableId="180823314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2E6B"/>
    <w:rsid w:val="000034D4"/>
    <w:rsid w:val="000046DF"/>
    <w:rsid w:val="00004E0A"/>
    <w:rsid w:val="00006304"/>
    <w:rsid w:val="00017137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314D"/>
    <w:rsid w:val="000766A1"/>
    <w:rsid w:val="0007776D"/>
    <w:rsid w:val="000813EA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0F575A"/>
    <w:rsid w:val="0011048A"/>
    <w:rsid w:val="00111EB2"/>
    <w:rsid w:val="00112365"/>
    <w:rsid w:val="0011744F"/>
    <w:rsid w:val="001226E0"/>
    <w:rsid w:val="00122EAD"/>
    <w:rsid w:val="00123712"/>
    <w:rsid w:val="00140A0F"/>
    <w:rsid w:val="00140F0C"/>
    <w:rsid w:val="0014323D"/>
    <w:rsid w:val="00143631"/>
    <w:rsid w:val="00156059"/>
    <w:rsid w:val="00163B1A"/>
    <w:rsid w:val="0017519B"/>
    <w:rsid w:val="00176983"/>
    <w:rsid w:val="001807B5"/>
    <w:rsid w:val="001830C0"/>
    <w:rsid w:val="00191F52"/>
    <w:rsid w:val="00197330"/>
    <w:rsid w:val="001974C2"/>
    <w:rsid w:val="001B2478"/>
    <w:rsid w:val="001C694D"/>
    <w:rsid w:val="001D57FA"/>
    <w:rsid w:val="001D5D3C"/>
    <w:rsid w:val="001E6837"/>
    <w:rsid w:val="001E689B"/>
    <w:rsid w:val="001F0063"/>
    <w:rsid w:val="001F0874"/>
    <w:rsid w:val="001F3C55"/>
    <w:rsid w:val="001F7E6E"/>
    <w:rsid w:val="0020090D"/>
    <w:rsid w:val="00205661"/>
    <w:rsid w:val="002061F2"/>
    <w:rsid w:val="00210882"/>
    <w:rsid w:val="00211D6B"/>
    <w:rsid w:val="00212032"/>
    <w:rsid w:val="00212F6C"/>
    <w:rsid w:val="00214781"/>
    <w:rsid w:val="002176A6"/>
    <w:rsid w:val="00221ADE"/>
    <w:rsid w:val="002275C0"/>
    <w:rsid w:val="00236B2E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52D"/>
    <w:rsid w:val="002C0AC1"/>
    <w:rsid w:val="002C0BD6"/>
    <w:rsid w:val="002E0EF5"/>
    <w:rsid w:val="002E3208"/>
    <w:rsid w:val="002E50D0"/>
    <w:rsid w:val="002E53E4"/>
    <w:rsid w:val="002E5AA9"/>
    <w:rsid w:val="002F18A1"/>
    <w:rsid w:val="00302561"/>
    <w:rsid w:val="00302CFE"/>
    <w:rsid w:val="0031365A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0EB0"/>
    <w:rsid w:val="003612C2"/>
    <w:rsid w:val="00361624"/>
    <w:rsid w:val="003652BD"/>
    <w:rsid w:val="00371C94"/>
    <w:rsid w:val="00373311"/>
    <w:rsid w:val="00375BD7"/>
    <w:rsid w:val="0037742D"/>
    <w:rsid w:val="00384188"/>
    <w:rsid w:val="003858AF"/>
    <w:rsid w:val="00386722"/>
    <w:rsid w:val="003926FE"/>
    <w:rsid w:val="00395310"/>
    <w:rsid w:val="00396A3B"/>
    <w:rsid w:val="003A45E0"/>
    <w:rsid w:val="003B7128"/>
    <w:rsid w:val="003C1299"/>
    <w:rsid w:val="003C5D0B"/>
    <w:rsid w:val="003D30D4"/>
    <w:rsid w:val="003D386C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01279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2066"/>
    <w:rsid w:val="004946F1"/>
    <w:rsid w:val="00497B0A"/>
    <w:rsid w:val="00497ED8"/>
    <w:rsid w:val="004A6EE6"/>
    <w:rsid w:val="004B28AA"/>
    <w:rsid w:val="004B3A91"/>
    <w:rsid w:val="004B47ED"/>
    <w:rsid w:val="004C1D18"/>
    <w:rsid w:val="004C72BA"/>
    <w:rsid w:val="004D6390"/>
    <w:rsid w:val="004E7A4B"/>
    <w:rsid w:val="004E7B00"/>
    <w:rsid w:val="004F496C"/>
    <w:rsid w:val="004F503F"/>
    <w:rsid w:val="00500B64"/>
    <w:rsid w:val="00510138"/>
    <w:rsid w:val="00511F85"/>
    <w:rsid w:val="00514010"/>
    <w:rsid w:val="0053204F"/>
    <w:rsid w:val="00533B49"/>
    <w:rsid w:val="0054277B"/>
    <w:rsid w:val="00542ADD"/>
    <w:rsid w:val="00543692"/>
    <w:rsid w:val="00545214"/>
    <w:rsid w:val="00550D13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74E90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4462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51AE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075F"/>
    <w:rsid w:val="00684943"/>
    <w:rsid w:val="006901F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6F5544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02F"/>
    <w:rsid w:val="00766882"/>
    <w:rsid w:val="0077096B"/>
    <w:rsid w:val="00777761"/>
    <w:rsid w:val="007843B6"/>
    <w:rsid w:val="00794CD5"/>
    <w:rsid w:val="007969F0"/>
    <w:rsid w:val="007A09BA"/>
    <w:rsid w:val="007A2097"/>
    <w:rsid w:val="007A4D44"/>
    <w:rsid w:val="007B0906"/>
    <w:rsid w:val="007B18EC"/>
    <w:rsid w:val="007B337A"/>
    <w:rsid w:val="007B4B91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26F89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14F8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8B1"/>
    <w:rsid w:val="008E7E8A"/>
    <w:rsid w:val="008F2F8F"/>
    <w:rsid w:val="008F59FB"/>
    <w:rsid w:val="009022B7"/>
    <w:rsid w:val="00906275"/>
    <w:rsid w:val="00907A34"/>
    <w:rsid w:val="0091043D"/>
    <w:rsid w:val="0091264E"/>
    <w:rsid w:val="00932651"/>
    <w:rsid w:val="00942012"/>
    <w:rsid w:val="009446D9"/>
    <w:rsid w:val="00954CD9"/>
    <w:rsid w:val="00954FED"/>
    <w:rsid w:val="0096657E"/>
    <w:rsid w:val="0097070A"/>
    <w:rsid w:val="00974247"/>
    <w:rsid w:val="00975CCC"/>
    <w:rsid w:val="00976E86"/>
    <w:rsid w:val="00977A25"/>
    <w:rsid w:val="0098041B"/>
    <w:rsid w:val="009830D1"/>
    <w:rsid w:val="0098605F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D48CE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071D"/>
    <w:rsid w:val="00A51502"/>
    <w:rsid w:val="00A51D3F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3F15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11EC0"/>
    <w:rsid w:val="00B2763F"/>
    <w:rsid w:val="00B30566"/>
    <w:rsid w:val="00B31E21"/>
    <w:rsid w:val="00B346E3"/>
    <w:rsid w:val="00B44EF8"/>
    <w:rsid w:val="00B461CA"/>
    <w:rsid w:val="00B46F22"/>
    <w:rsid w:val="00B53950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A700A"/>
    <w:rsid w:val="00BB0E3C"/>
    <w:rsid w:val="00BB4AB1"/>
    <w:rsid w:val="00BB5972"/>
    <w:rsid w:val="00BB6D0C"/>
    <w:rsid w:val="00BB6E39"/>
    <w:rsid w:val="00BB7EA0"/>
    <w:rsid w:val="00BC04E3"/>
    <w:rsid w:val="00BC1C62"/>
    <w:rsid w:val="00BC6F87"/>
    <w:rsid w:val="00BD01A4"/>
    <w:rsid w:val="00BD4727"/>
    <w:rsid w:val="00BE024E"/>
    <w:rsid w:val="00BE23F8"/>
    <w:rsid w:val="00BE4051"/>
    <w:rsid w:val="00BE4CA1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605F"/>
    <w:rsid w:val="00C87C95"/>
    <w:rsid w:val="00C90628"/>
    <w:rsid w:val="00C90C44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2E2"/>
    <w:rsid w:val="00D66577"/>
    <w:rsid w:val="00D677B4"/>
    <w:rsid w:val="00D75A3E"/>
    <w:rsid w:val="00D77D5B"/>
    <w:rsid w:val="00D77F49"/>
    <w:rsid w:val="00D8044B"/>
    <w:rsid w:val="00D854B5"/>
    <w:rsid w:val="00D86FC6"/>
    <w:rsid w:val="00DA1290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E49"/>
    <w:rsid w:val="00E26FA0"/>
    <w:rsid w:val="00E2732B"/>
    <w:rsid w:val="00E33119"/>
    <w:rsid w:val="00E34013"/>
    <w:rsid w:val="00E437DA"/>
    <w:rsid w:val="00E45E77"/>
    <w:rsid w:val="00E45FC6"/>
    <w:rsid w:val="00E46632"/>
    <w:rsid w:val="00E52011"/>
    <w:rsid w:val="00E537ED"/>
    <w:rsid w:val="00E55532"/>
    <w:rsid w:val="00E57128"/>
    <w:rsid w:val="00E63D63"/>
    <w:rsid w:val="00E6404A"/>
    <w:rsid w:val="00E646B1"/>
    <w:rsid w:val="00E6643A"/>
    <w:rsid w:val="00E6690E"/>
    <w:rsid w:val="00E76F3B"/>
    <w:rsid w:val="00E81C8C"/>
    <w:rsid w:val="00E82C34"/>
    <w:rsid w:val="00E82CEC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21A9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176B"/>
    <w:rsid w:val="00FC4AAA"/>
    <w:rsid w:val="00FD2F09"/>
    <w:rsid w:val="00FD3282"/>
    <w:rsid w:val="00FE44BC"/>
    <w:rsid w:val="00FE6535"/>
    <w:rsid w:val="00FF0403"/>
    <w:rsid w:val="00FF051B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D45336DA-788D-424D-A7AD-CF6945A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paragraph" w:customStyle="1" w:styleId="m-2319057555389733549msolistparagraph">
    <w:name w:val="m_-2319057555389733549msolistparagraph"/>
    <w:basedOn w:val="Normal"/>
    <w:rsid w:val="0090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98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8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4D4-6F18-4888-941B-472D1E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 Nors</cp:lastModifiedBy>
  <cp:revision>2</cp:revision>
  <cp:lastPrinted>2023-09-29T16:33:00Z</cp:lastPrinted>
  <dcterms:created xsi:type="dcterms:W3CDTF">2023-09-29T16:47:00Z</dcterms:created>
  <dcterms:modified xsi:type="dcterms:W3CDTF">2023-09-29T16:47:00Z</dcterms:modified>
</cp:coreProperties>
</file>