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60C7964F" w:rsidR="00893A1C" w:rsidRDefault="00BB7EA0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JUNE 6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105DE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Pr="00DB5732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0D6E52" w14:textId="77777777" w:rsidR="00044759" w:rsidRPr="00DB5732" w:rsidRDefault="00044759" w:rsidP="00044759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9E7D471" w14:textId="6225F51A" w:rsidR="00326E1C" w:rsidRPr="00B11EC0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BB7EA0">
        <w:rPr>
          <w:rFonts w:ascii="Aparajita" w:hAnsi="Aparajita" w:cs="Aparajita"/>
          <w:sz w:val="28"/>
          <w:szCs w:val="28"/>
        </w:rPr>
        <w:t>JUNE 6</w:t>
      </w:r>
      <w:r w:rsidRPr="00B11EC0">
        <w:rPr>
          <w:rFonts w:ascii="Aparajita" w:hAnsi="Aparajita" w:cs="Aparajita"/>
          <w:sz w:val="28"/>
          <w:szCs w:val="28"/>
        </w:rPr>
        <w:t xml:space="preserve">, 2023, AT </w:t>
      </w:r>
      <w:r w:rsidR="00002E6B" w:rsidRPr="00B11EC0">
        <w:rPr>
          <w:rFonts w:ascii="Aparajita" w:hAnsi="Aparajita" w:cs="Aparajita"/>
          <w:sz w:val="28"/>
          <w:szCs w:val="28"/>
        </w:rPr>
        <w:t>5:</w:t>
      </w:r>
      <w:r w:rsidR="00BB6E39">
        <w:rPr>
          <w:rFonts w:ascii="Aparajita" w:hAnsi="Aparajita" w:cs="Aparajita"/>
          <w:sz w:val="28"/>
          <w:szCs w:val="28"/>
        </w:rPr>
        <w:t>0</w:t>
      </w:r>
      <w:r w:rsidR="00002E6B" w:rsidRPr="00B11EC0">
        <w:rPr>
          <w:rFonts w:ascii="Aparajita" w:hAnsi="Aparajita" w:cs="Aparajita"/>
          <w:sz w:val="28"/>
          <w:szCs w:val="28"/>
        </w:rPr>
        <w:t>0 PM</w:t>
      </w:r>
      <w:r w:rsidRPr="00B11EC0">
        <w:rPr>
          <w:rFonts w:ascii="Aparajita" w:hAnsi="Aparajita" w:cs="Aparajita"/>
          <w:sz w:val="28"/>
          <w:szCs w:val="28"/>
        </w:rPr>
        <w:t xml:space="preserve"> IN WORKSHOP LOCATED AT THE WEST COMMUNITY CENTER AT 200 TOKIO ROAD TO DISCUSS ITEMS ON THE AGENDA.</w:t>
      </w:r>
    </w:p>
    <w:p w14:paraId="16DF0E5C" w14:textId="4A0AC8E6" w:rsidR="00326E1C" w:rsidRPr="00B11EC0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REGULAR COUNCIL MEETING WILL START </w:t>
      </w:r>
      <w:r w:rsidR="00FA0589" w:rsidRPr="00B11EC0">
        <w:rPr>
          <w:rFonts w:ascii="Aparajita" w:hAnsi="Aparajita" w:cs="Aparajita"/>
          <w:sz w:val="28"/>
          <w:szCs w:val="28"/>
        </w:rPr>
        <w:t>AT 6:00 PM.</w:t>
      </w:r>
    </w:p>
    <w:p w14:paraId="00AB56F7" w14:textId="77777777" w:rsidR="00F06BF1" w:rsidRPr="00B11EC0" w:rsidRDefault="00F06BF1" w:rsidP="00EF21A9">
      <w:pPr>
        <w:tabs>
          <w:tab w:val="left" w:pos="540"/>
          <w:tab w:val="center" w:pos="4680"/>
        </w:tabs>
        <w:spacing w:after="0" w:line="240" w:lineRule="auto"/>
        <w:contextualSpacing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B11EC0" w:rsidRDefault="00C0020D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B11EC0">
        <w:rPr>
          <w:rFonts w:ascii="Aparajita" w:hAnsi="Aparajita" w:cs="Aparajita"/>
          <w:sz w:val="28"/>
          <w:szCs w:val="28"/>
        </w:rPr>
        <w:t xml:space="preserve"> </w:t>
      </w:r>
      <w:r w:rsidRPr="00B11EC0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ED48D3" w14:textId="070AE8CA" w:rsidR="002639A6" w:rsidRPr="00B11EC0" w:rsidRDefault="001F3C55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Roll Cal</w:t>
      </w:r>
      <w:r w:rsidR="00C0020D" w:rsidRPr="00B11EC0">
        <w:rPr>
          <w:rFonts w:ascii="Aparajita" w:hAnsi="Aparajita" w:cs="Aparajita"/>
          <w:sz w:val="28"/>
          <w:szCs w:val="28"/>
        </w:rPr>
        <w:t>l</w:t>
      </w:r>
      <w:r w:rsidR="002639A6" w:rsidRPr="00B11EC0">
        <w:rPr>
          <w:rFonts w:ascii="Aparajita" w:hAnsi="Aparajita" w:cs="Aparajita"/>
          <w:sz w:val="28"/>
          <w:szCs w:val="28"/>
        </w:rPr>
        <w:t xml:space="preserve">  </w:t>
      </w:r>
    </w:p>
    <w:p w14:paraId="59A0F56F" w14:textId="77777777" w:rsidR="007D6775" w:rsidRPr="00B11EC0" w:rsidRDefault="007D6775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bookmarkStart w:id="0" w:name="_GoBack"/>
      <w:bookmarkEnd w:id="0"/>
    </w:p>
    <w:p w14:paraId="727A34EE" w14:textId="3C34F4CA" w:rsidR="00893A1C" w:rsidRPr="00B11EC0" w:rsidRDefault="00191F52" w:rsidP="00EF21A9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 xml:space="preserve">Approve Minutes: </w:t>
      </w:r>
      <w:r w:rsidR="00CE745F" w:rsidRPr="00B11EC0">
        <w:rPr>
          <w:rFonts w:ascii="Aparajita" w:hAnsi="Aparajita" w:cs="Aparajita"/>
          <w:sz w:val="28"/>
          <w:szCs w:val="28"/>
        </w:rPr>
        <w:t xml:space="preserve"> </w:t>
      </w:r>
      <w:r w:rsidR="00BB7EA0">
        <w:rPr>
          <w:rFonts w:ascii="Aparajita" w:hAnsi="Aparajita" w:cs="Aparajita"/>
          <w:sz w:val="28"/>
          <w:szCs w:val="28"/>
        </w:rPr>
        <w:t xml:space="preserve">April 28, </w:t>
      </w:r>
      <w:r w:rsidR="006F5544">
        <w:rPr>
          <w:rFonts w:ascii="Aparajita" w:hAnsi="Aparajita" w:cs="Aparajita"/>
          <w:sz w:val="28"/>
          <w:szCs w:val="28"/>
        </w:rPr>
        <w:t>2023, and May 2, 2023</w:t>
      </w:r>
      <w:r w:rsidR="004811C2" w:rsidRPr="00B11EC0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54D7CD4" w14:textId="3A304E66" w:rsidR="00893A1C" w:rsidRPr="00B11EC0" w:rsidRDefault="00191F52" w:rsidP="00EF21A9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Approve Bills</w:t>
      </w:r>
      <w:r w:rsidR="0091043D" w:rsidRPr="00B11EC0">
        <w:rPr>
          <w:rFonts w:ascii="Aparajita" w:hAnsi="Aparajita" w:cs="Aparajita"/>
          <w:sz w:val="28"/>
          <w:szCs w:val="28"/>
        </w:rPr>
        <w:t xml:space="preserve">: </w:t>
      </w:r>
      <w:r w:rsidR="006F5544">
        <w:rPr>
          <w:rFonts w:ascii="Aparajita" w:hAnsi="Aparajita" w:cs="Aparajita"/>
          <w:sz w:val="28"/>
          <w:szCs w:val="28"/>
        </w:rPr>
        <w:t>May</w:t>
      </w:r>
      <w:r w:rsidR="00A15206" w:rsidRPr="00B11EC0">
        <w:rPr>
          <w:rFonts w:ascii="Aparajita" w:hAnsi="Aparajita" w:cs="Aparajita"/>
          <w:sz w:val="28"/>
          <w:szCs w:val="28"/>
        </w:rPr>
        <w:t xml:space="preserve"> </w:t>
      </w:r>
      <w:r w:rsidR="0084350C" w:rsidRPr="00B11EC0">
        <w:rPr>
          <w:rFonts w:ascii="Aparajita" w:hAnsi="Aparajita" w:cs="Aparajita"/>
          <w:sz w:val="28"/>
          <w:szCs w:val="28"/>
        </w:rPr>
        <w:t>202</w:t>
      </w:r>
      <w:r w:rsidR="00A369D9" w:rsidRPr="00B11EC0">
        <w:rPr>
          <w:rFonts w:ascii="Aparajita" w:hAnsi="Aparajita" w:cs="Aparajita"/>
          <w:sz w:val="28"/>
          <w:szCs w:val="28"/>
        </w:rPr>
        <w:t>3</w:t>
      </w:r>
      <w:r w:rsidR="007E7C77" w:rsidRPr="00B11EC0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6FEC490B" w14:textId="32979B5B" w:rsidR="00191F52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</w:p>
    <w:p w14:paraId="4F6F803E" w14:textId="7FD370ED" w:rsidR="00893A1C" w:rsidRPr="00B11EC0" w:rsidRDefault="00191F52" w:rsidP="00EF21A9">
      <w:pPr>
        <w:pStyle w:val="ListParagraph"/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Monthly Departmental Reports</w:t>
      </w:r>
    </w:p>
    <w:p w14:paraId="0397AE8F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278A609E" w:rsidR="001C694D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02A9466C" w14:textId="31CBE3E0" w:rsidR="00BF4C77" w:rsidRPr="00B11EC0" w:rsidRDefault="00BB7EA0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Code/Permitting Report</w:t>
      </w:r>
    </w:p>
    <w:p w14:paraId="70F3575A" w14:textId="75F1E6A2" w:rsidR="00553028" w:rsidRPr="00B11EC0" w:rsidRDefault="00BB7EA0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Engineer</w:t>
      </w:r>
      <w:r w:rsidR="00553028" w:rsidRPr="00B11EC0">
        <w:rPr>
          <w:rFonts w:ascii="Aparajita" w:hAnsi="Aparajita" w:cs="Aparajita"/>
          <w:sz w:val="28"/>
          <w:szCs w:val="28"/>
        </w:rPr>
        <w:t xml:space="preserve"> Report</w:t>
      </w:r>
    </w:p>
    <w:p w14:paraId="09D833AE" w14:textId="1AD7875F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ab/>
      </w:r>
    </w:p>
    <w:p w14:paraId="46436045" w14:textId="6667314A" w:rsidR="00893A1C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723585C0" w14:textId="1554D60C" w:rsidR="00907A34" w:rsidRPr="006F5544" w:rsidRDefault="00907A34" w:rsidP="00EF21A9">
      <w:pPr>
        <w:pStyle w:val="m-2319057555389733549msolistparagraph"/>
        <w:ind w:left="360"/>
        <w:rPr>
          <w:rFonts w:ascii="Aparajita" w:hAnsi="Aparajita" w:cs="Aparajita"/>
          <w:color w:val="000000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8</w:t>
      </w:r>
      <w:r w:rsidRPr="00907A34">
        <w:rPr>
          <w:rFonts w:ascii="Aparajita" w:hAnsi="Aparajita" w:cs="Aparajita"/>
          <w:b/>
          <w:bCs/>
          <w:sz w:val="28"/>
          <w:szCs w:val="28"/>
        </w:rPr>
        <w:t xml:space="preserve">. </w:t>
      </w:r>
      <w:r w:rsidR="0011744F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907A34">
        <w:rPr>
          <w:rFonts w:ascii="Aparajita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re: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pproving a professional services agreement with Walker Partners, LLC for Construction Phase Services including Construction Administration and Resident Project Representative Services in connection with</w:t>
      </w:r>
      <w:r w:rsidR="00BC04E3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the Wastewater Treatment Plant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Expansion Project, and authorizing the Mayor to execute all documents necessary to complete this transaction.</w:t>
      </w:r>
      <w:r w:rsidR="006F5544" w:rsidRPr="006F5544">
        <w:rPr>
          <w:rFonts w:ascii="Aparajita" w:hAnsi="Aparajita" w:cs="Aparajita"/>
          <w:i/>
          <w:iCs/>
          <w:color w:val="222222"/>
          <w:sz w:val="28"/>
          <w:szCs w:val="28"/>
          <w:shd w:val="clear" w:color="auto" w:fill="FFFFFF"/>
        </w:rPr>
        <w:t> </w:t>
      </w:r>
    </w:p>
    <w:p w14:paraId="1625E826" w14:textId="128854E0" w:rsidR="00907A34" w:rsidRPr="0011744F" w:rsidRDefault="00907A34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 w:rsidRPr="00907A34">
        <w:rPr>
          <w:rFonts w:ascii="Aparajita" w:eastAsia="Times New Roman" w:hAnsi="Aparajita" w:cs="Aparajita"/>
          <w:color w:val="000000"/>
          <w:sz w:val="28"/>
          <w:szCs w:val="28"/>
        </w:rPr>
        <w:t>Discussion, consideration, action, if any,</w:t>
      </w:r>
      <w:r w:rsidR="0011744F">
        <w:rPr>
          <w:rFonts w:ascii="Aparajita" w:eastAsia="Times New Roman" w:hAnsi="Aparajita" w:cs="Aparajita"/>
          <w:color w:val="000000"/>
          <w:sz w:val="28"/>
          <w:szCs w:val="28"/>
        </w:rPr>
        <w:t xml:space="preserve"> re: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warding a professional services agreement with </w:t>
      </w:r>
      <w:proofErr w:type="spellStart"/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Langerman</w:t>
      </w:r>
      <w:proofErr w:type="spellEnd"/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Foster Engineering Company, LLC for construction materials testing in connection with the Wastewater Treatment Plant Expansion Project, and authorizing the Mayor to execute all documents necessary to complete this transaction.</w:t>
      </w:r>
      <w:r w:rsidR="006F5544"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 </w:t>
      </w:r>
    </w:p>
    <w:p w14:paraId="58503FB8" w14:textId="77777777" w:rsidR="0011744F" w:rsidRPr="0011744F" w:rsidRDefault="0011744F" w:rsidP="00EF21A9">
      <w:pPr>
        <w:pStyle w:val="ListParagraph"/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2758EC18" w14:textId="2E90F356" w:rsidR="00907A34" w:rsidRPr="00BB6E39" w:rsidRDefault="00907A34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 w:rsidRPr="00907A34">
        <w:rPr>
          <w:rFonts w:ascii="Aparajita" w:eastAsia="Times New Roman" w:hAnsi="Aparajita" w:cs="Aparajita"/>
          <w:color w:val="000000"/>
          <w:sz w:val="28"/>
          <w:szCs w:val="28"/>
        </w:rPr>
        <w:t>Discussion, consideration, action, if any</w:t>
      </w:r>
      <w:r w:rsidRPr="006F5544">
        <w:rPr>
          <w:rFonts w:ascii="Aparajita" w:eastAsia="Times New Roman" w:hAnsi="Aparajita" w:cs="Aparajita"/>
          <w:color w:val="000000"/>
          <w:sz w:val="28"/>
          <w:szCs w:val="28"/>
        </w:rPr>
        <w:t xml:space="preserve">, 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re: A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warding a professional services agreement with </w:t>
      </w:r>
      <w:proofErr w:type="spellStart"/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Langerman</w:t>
      </w:r>
      <w:proofErr w:type="spellEnd"/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Foster Engineering Company, LLC for construction materials testing in connection with the Reagan/Marable/Davis Street Improvements Project, and authorizing the Mayor to execute all documents necessary to complete this transaction.</w:t>
      </w:r>
      <w:r w:rsidR="006F5544"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 </w:t>
      </w:r>
    </w:p>
    <w:p w14:paraId="4F10E772" w14:textId="77777777" w:rsidR="00BB6E39" w:rsidRPr="00BB6E39" w:rsidRDefault="00BB6E39" w:rsidP="00EF21A9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16FBA5B6" w14:textId="22239052" w:rsidR="00BB6E39" w:rsidRDefault="00BB6E39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>
        <w:rPr>
          <w:rFonts w:ascii="Aparajita" w:eastAsia="Times New Roman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>
        <w:rPr>
          <w:rFonts w:ascii="Aparajita" w:eastAsia="Times New Roman" w:hAnsi="Aparajita" w:cs="Aparajita"/>
          <w:color w:val="000000"/>
          <w:sz w:val="28"/>
          <w:szCs w:val="28"/>
        </w:rPr>
        <w:t xml:space="preserve">re: </w:t>
      </w:r>
      <w:r w:rsidR="0076602F">
        <w:rPr>
          <w:rFonts w:ascii="Aparajita" w:eastAsia="Times New Roman" w:hAnsi="Aparajita" w:cs="Aparajita"/>
          <w:color w:val="000000"/>
          <w:sz w:val="28"/>
          <w:szCs w:val="28"/>
        </w:rPr>
        <w:t xml:space="preserve">Grady Calvery North Lot 7 and 8 plat and zoning.  </w:t>
      </w:r>
    </w:p>
    <w:p w14:paraId="4AB65084" w14:textId="77777777" w:rsidR="0076602F" w:rsidRPr="0076602F" w:rsidRDefault="0076602F" w:rsidP="00EF21A9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782446DD" w14:textId="61337600" w:rsidR="006451AE" w:rsidRPr="006451AE" w:rsidRDefault="0076602F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Pr="00B11EC0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Amending ordinance Sec. 6.04.009 Mobile Food Establishments to include Mobile Food Establishment Park-Jacob Polansky, Bill Hunt. </w:t>
      </w:r>
    </w:p>
    <w:p w14:paraId="31EC7542" w14:textId="77777777" w:rsidR="006451AE" w:rsidRPr="006451AE" w:rsidRDefault="006451AE" w:rsidP="00EF21A9">
      <w:pPr>
        <w:pStyle w:val="ListParagraph"/>
        <w:rPr>
          <w:rFonts w:ascii="Aparajita" w:hAnsi="Aparajita" w:cs="Aparajita"/>
          <w:sz w:val="28"/>
          <w:szCs w:val="28"/>
        </w:rPr>
      </w:pPr>
    </w:p>
    <w:p w14:paraId="6E9AD8B7" w14:textId="7650381C" w:rsidR="006451AE" w:rsidRDefault="006451AE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  <w:r>
        <w:rPr>
          <w:rFonts w:ascii="Aparajita" w:hAnsi="Aparajita"/>
          <w:sz w:val="28"/>
          <w:szCs w:val="28"/>
        </w:rPr>
        <w:t>Discussion, consideration, action, if any, re:  Request to rezone property</w:t>
      </w:r>
      <w:r w:rsidR="008E78B1">
        <w:rPr>
          <w:rFonts w:ascii="Aparajita" w:hAnsi="Aparajita"/>
          <w:sz w:val="28"/>
          <w:szCs w:val="28"/>
        </w:rPr>
        <w:t xml:space="preserve">, </w:t>
      </w:r>
      <w:r>
        <w:rPr>
          <w:rFonts w:ascii="Aparajita" w:hAnsi="Aparajita"/>
          <w:sz w:val="28"/>
          <w:szCs w:val="28"/>
        </w:rPr>
        <w:t>legal description</w:t>
      </w:r>
      <w:r w:rsidR="008E78B1">
        <w:rPr>
          <w:rFonts w:ascii="Aparajita" w:hAnsi="Aparajita"/>
          <w:sz w:val="28"/>
          <w:szCs w:val="28"/>
        </w:rPr>
        <w:t>:</w:t>
      </w:r>
      <w:r>
        <w:rPr>
          <w:rFonts w:ascii="Aparajita" w:hAnsi="Aparajita"/>
          <w:sz w:val="28"/>
          <w:szCs w:val="28"/>
        </w:rPr>
        <w:t xml:space="preserve"> </w:t>
      </w:r>
      <w:proofErr w:type="spellStart"/>
      <w:r>
        <w:rPr>
          <w:rFonts w:ascii="Aparajita" w:hAnsi="Aparajita"/>
          <w:sz w:val="28"/>
          <w:szCs w:val="28"/>
        </w:rPr>
        <w:t>Webre</w:t>
      </w:r>
      <w:proofErr w:type="spellEnd"/>
      <w:r>
        <w:rPr>
          <w:rFonts w:ascii="Aparajita" w:hAnsi="Aparajita"/>
          <w:sz w:val="28"/>
          <w:szCs w:val="28"/>
        </w:rPr>
        <w:t xml:space="preserve"> Addition, Lot 1 Block 1, Acres .24 from commercial to residential –Patricia </w:t>
      </w:r>
      <w:proofErr w:type="spellStart"/>
      <w:r>
        <w:rPr>
          <w:rFonts w:ascii="Aparajita" w:hAnsi="Aparajita"/>
          <w:sz w:val="28"/>
          <w:szCs w:val="28"/>
        </w:rPr>
        <w:t>Webre</w:t>
      </w:r>
      <w:proofErr w:type="spellEnd"/>
      <w:r>
        <w:rPr>
          <w:rFonts w:ascii="Aparajita" w:hAnsi="Aparajita"/>
          <w:sz w:val="28"/>
          <w:szCs w:val="28"/>
        </w:rPr>
        <w:t>, Bill Hunt.</w:t>
      </w:r>
    </w:p>
    <w:p w14:paraId="4578D6AC" w14:textId="77777777" w:rsidR="006451AE" w:rsidRDefault="006451AE" w:rsidP="00EF21A9">
      <w:pPr>
        <w:pStyle w:val="ListParagraph"/>
        <w:rPr>
          <w:rFonts w:ascii="Aparajita" w:hAnsi="Aparajita"/>
          <w:sz w:val="28"/>
          <w:szCs w:val="28"/>
        </w:rPr>
      </w:pPr>
    </w:p>
    <w:p w14:paraId="4B8D81FB" w14:textId="43BC3404" w:rsidR="006451AE" w:rsidRDefault="006451AE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  <w:r>
        <w:rPr>
          <w:rFonts w:ascii="Aparajita" w:hAnsi="Aparajita"/>
          <w:sz w:val="28"/>
          <w:szCs w:val="28"/>
        </w:rPr>
        <w:t xml:space="preserve">Discussion, consideration, action, if any, re: Request zoning variance for 6 foot privacy fence in front yard, 700 S Harrison St., Parcel 199736, </w:t>
      </w:r>
      <w:r w:rsidR="00BC04E3">
        <w:rPr>
          <w:rFonts w:ascii="Aparajita" w:hAnsi="Aparajita"/>
          <w:sz w:val="28"/>
          <w:szCs w:val="28"/>
        </w:rPr>
        <w:t>l</w:t>
      </w:r>
      <w:r>
        <w:rPr>
          <w:rFonts w:ascii="Aparajita" w:hAnsi="Aparajita"/>
          <w:sz w:val="28"/>
          <w:szCs w:val="28"/>
        </w:rPr>
        <w:t xml:space="preserve">egal </w:t>
      </w:r>
      <w:r w:rsidR="00BC04E3">
        <w:rPr>
          <w:rFonts w:ascii="Aparajita" w:hAnsi="Aparajita"/>
          <w:sz w:val="28"/>
          <w:szCs w:val="28"/>
        </w:rPr>
        <w:t>d</w:t>
      </w:r>
      <w:r>
        <w:rPr>
          <w:rFonts w:ascii="Aparajita" w:hAnsi="Aparajita"/>
          <w:sz w:val="28"/>
          <w:szCs w:val="28"/>
        </w:rPr>
        <w:t>escription</w:t>
      </w:r>
      <w:r w:rsidR="00BC04E3">
        <w:rPr>
          <w:rFonts w:ascii="Aparajita" w:hAnsi="Aparajita"/>
          <w:sz w:val="28"/>
          <w:szCs w:val="28"/>
        </w:rPr>
        <w:t>:</w:t>
      </w:r>
      <w:r>
        <w:rPr>
          <w:rFonts w:ascii="Aparajita" w:hAnsi="Aparajita"/>
          <w:sz w:val="28"/>
          <w:szCs w:val="28"/>
        </w:rPr>
        <w:t xml:space="preserve"> K&amp;H, Lot 15, 16 Block 8 Acres .4057 –Dan </w:t>
      </w:r>
      <w:proofErr w:type="spellStart"/>
      <w:r>
        <w:rPr>
          <w:rFonts w:ascii="Aparajita" w:hAnsi="Aparajita"/>
          <w:sz w:val="28"/>
          <w:szCs w:val="28"/>
        </w:rPr>
        <w:t>Webre</w:t>
      </w:r>
      <w:proofErr w:type="spellEnd"/>
      <w:r>
        <w:rPr>
          <w:rFonts w:ascii="Aparajita" w:hAnsi="Aparajita"/>
          <w:sz w:val="28"/>
          <w:szCs w:val="28"/>
        </w:rPr>
        <w:t>, Bill Hunt.</w:t>
      </w:r>
    </w:p>
    <w:p w14:paraId="5C43DDC3" w14:textId="77777777" w:rsidR="00BC04E3" w:rsidRPr="00BC04E3" w:rsidRDefault="00BC04E3" w:rsidP="00EF21A9">
      <w:pPr>
        <w:pStyle w:val="ListParagraph"/>
        <w:rPr>
          <w:rFonts w:ascii="Aparajita" w:hAnsi="Aparajita"/>
          <w:sz w:val="28"/>
          <w:szCs w:val="28"/>
        </w:rPr>
      </w:pPr>
    </w:p>
    <w:p w14:paraId="26245E56" w14:textId="77777777" w:rsidR="00BC04E3" w:rsidRPr="00BC04E3" w:rsidRDefault="00BC04E3" w:rsidP="00EF21A9">
      <w:pPr>
        <w:pStyle w:val="ListParagraph"/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</w:p>
    <w:p w14:paraId="67FA957A" w14:textId="15A2A81E" w:rsidR="0098605F" w:rsidRDefault="0098605F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6451AE">
        <w:rPr>
          <w:rFonts w:ascii="Aparajita" w:hAnsi="Aparajita" w:cs="Aparajita"/>
          <w:sz w:val="28"/>
          <w:szCs w:val="28"/>
        </w:rPr>
        <w:t xml:space="preserve">Discussion, consideration, action, if </w:t>
      </w:r>
      <w:r w:rsidR="0011744F" w:rsidRPr="006451AE">
        <w:rPr>
          <w:rFonts w:ascii="Aparajita" w:hAnsi="Aparajita" w:cs="Aparajita"/>
          <w:sz w:val="28"/>
          <w:szCs w:val="28"/>
        </w:rPr>
        <w:t>any, re: C</w:t>
      </w:r>
      <w:r w:rsidRPr="006451AE">
        <w:rPr>
          <w:rFonts w:ascii="Aparajita" w:hAnsi="Aparajita" w:cs="Aparajita"/>
          <w:sz w:val="28"/>
          <w:szCs w:val="28"/>
        </w:rPr>
        <w:t>ancellation of July 4</w:t>
      </w:r>
      <w:r w:rsidRPr="006451AE">
        <w:rPr>
          <w:rFonts w:ascii="Aparajita" w:hAnsi="Aparajita" w:cs="Aparajita"/>
          <w:sz w:val="28"/>
          <w:szCs w:val="28"/>
          <w:vertAlign w:val="superscript"/>
        </w:rPr>
        <w:t>th</w:t>
      </w:r>
      <w:r w:rsidRPr="006451AE">
        <w:rPr>
          <w:rFonts w:ascii="Aparajita" w:hAnsi="Aparajita" w:cs="Aparajita"/>
          <w:sz w:val="28"/>
          <w:szCs w:val="28"/>
        </w:rPr>
        <w:t xml:space="preserve"> city council meeting due to holiday.  </w:t>
      </w:r>
    </w:p>
    <w:p w14:paraId="24E3F85A" w14:textId="77777777" w:rsidR="009830D1" w:rsidRDefault="009830D1" w:rsidP="00EF21A9">
      <w:pPr>
        <w:pStyle w:val="ListParagraph"/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0CC80852" w14:textId="34E26B4D" w:rsidR="009830D1" w:rsidRPr="009830D1" w:rsidRDefault="009830D1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9830D1">
        <w:rPr>
          <w:rFonts w:ascii="Aparajita" w:eastAsia="Times New Roman" w:hAnsi="Aparajita" w:cs="Arial"/>
          <w:color w:val="222222"/>
          <w:sz w:val="28"/>
          <w:szCs w:val="28"/>
          <w:shd w:val="clear" w:color="auto" w:fill="FFFFFF"/>
        </w:rPr>
        <w:t>Executive Session:  Pursuant to the Texas Open Meetings Act, codified as Chapter 551 of the Texas Government Code, the City Council reserves the right to adjourn int</w:t>
      </w:r>
      <w:r w:rsidR="00EF21A9">
        <w:rPr>
          <w:rFonts w:ascii="Aparajita" w:eastAsia="Times New Roman" w:hAnsi="Aparajita" w:cs="Arial"/>
          <w:color w:val="222222"/>
          <w:sz w:val="28"/>
          <w:szCs w:val="28"/>
          <w:shd w:val="clear" w:color="auto" w:fill="FFFFFF"/>
        </w:rPr>
        <w:t xml:space="preserve">o Executive Session at any time </w:t>
      </w:r>
      <w:r w:rsidRPr="009830D1">
        <w:rPr>
          <w:rFonts w:ascii="Aparajita" w:eastAsia="Times New Roman" w:hAnsi="Aparajita" w:cs="Arial"/>
          <w:color w:val="222222"/>
          <w:sz w:val="28"/>
          <w:szCs w:val="28"/>
          <w:shd w:val="clear" w:color="auto" w:fill="FFFFFF"/>
        </w:rPr>
        <w:t>during the course of this meeting and conduct a closed meeting to discuss or deliberate regarding any of the following:</w:t>
      </w:r>
    </w:p>
    <w:p w14:paraId="70F3EBEE" w14:textId="58BB6A1D" w:rsidR="009830D1" w:rsidRPr="009830D1" w:rsidRDefault="009830D1" w:rsidP="00EF2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parajita" w:eastAsia="Times New Roman" w:hAnsi="Aparajita" w:cs="Arial"/>
          <w:i/>
          <w:iCs/>
          <w:color w:val="222222"/>
          <w:sz w:val="28"/>
          <w:szCs w:val="28"/>
        </w:rPr>
        <w:t xml:space="preserve">             </w:t>
      </w:r>
      <w:r w:rsidRPr="009830D1">
        <w:rPr>
          <w:rFonts w:ascii="Aparajita" w:eastAsia="Times New Roman" w:hAnsi="Aparajita" w:cs="Arial"/>
          <w:i/>
          <w:iCs/>
          <w:color w:val="222222"/>
          <w:sz w:val="28"/>
          <w:szCs w:val="28"/>
        </w:rPr>
        <w:t>(1)</w:t>
      </w:r>
      <w:r w:rsidRPr="009830D1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</w:t>
      </w:r>
      <w:proofErr w:type="gramStart"/>
      <w:r w:rsidRPr="009830D1">
        <w:rPr>
          <w:rFonts w:ascii="Aparajita" w:eastAsia="Times New Roman" w:hAnsi="Aparajita" w:cs="Arial"/>
          <w:i/>
          <w:iCs/>
          <w:color w:val="222222"/>
          <w:sz w:val="28"/>
          <w:szCs w:val="28"/>
        </w:rPr>
        <w:t>to</w:t>
      </w:r>
      <w:proofErr w:type="gramEnd"/>
      <w:r w:rsidRPr="009830D1">
        <w:rPr>
          <w:rFonts w:ascii="Aparajita" w:eastAsia="Times New Roman" w:hAnsi="Aparajita" w:cs="Arial"/>
          <w:i/>
          <w:iCs/>
          <w:color w:val="222222"/>
          <w:sz w:val="28"/>
          <w:szCs w:val="28"/>
        </w:rPr>
        <w:t xml:space="preserve"> receive legal advice and discuss pending or contemplated litigation, or a settlement offer, as permitted by Section 551.071.</w:t>
      </w:r>
    </w:p>
    <w:p w14:paraId="58AF07DD" w14:textId="4485F050" w:rsidR="009830D1" w:rsidRPr="009830D1" w:rsidRDefault="009830D1" w:rsidP="00EF2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parajita" w:eastAsia="Times New Roman" w:hAnsi="Aparajita" w:cs="Arial"/>
          <w:color w:val="222222"/>
          <w:sz w:val="28"/>
          <w:szCs w:val="28"/>
        </w:rPr>
        <w:t xml:space="preserve">                </w:t>
      </w:r>
      <w:r w:rsidRPr="009830D1">
        <w:rPr>
          <w:rFonts w:ascii="Aparajita" w:eastAsia="Times New Roman" w:hAnsi="Aparajita" w:cs="Arial"/>
          <w:color w:val="222222"/>
          <w:sz w:val="28"/>
          <w:szCs w:val="28"/>
        </w:rPr>
        <w:t>-The City Council may also meet in open meeting to take action on matters considered in the closed meeting as required by Section 551.102.</w:t>
      </w:r>
    </w:p>
    <w:p w14:paraId="5EBF9ACF" w14:textId="77777777" w:rsidR="00A51D3F" w:rsidRPr="00A51D3F" w:rsidRDefault="00A51D3F" w:rsidP="00EF21A9">
      <w:pPr>
        <w:pStyle w:val="ListParagraph"/>
        <w:rPr>
          <w:rFonts w:ascii="Aparajita" w:hAnsi="Aparajita" w:cs="Aparajita"/>
          <w:sz w:val="28"/>
          <w:szCs w:val="28"/>
        </w:rPr>
      </w:pPr>
    </w:p>
    <w:p w14:paraId="6705A609" w14:textId="2906930A" w:rsidR="00A51D3F" w:rsidRPr="009830D1" w:rsidRDefault="00A51D3F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Pr="00A51D3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Consider and take appropriate action concerning an agreement with West Ambulance Association</w:t>
      </w:r>
    </w:p>
    <w:p w14:paraId="738258F0" w14:textId="77777777" w:rsidR="009830D1" w:rsidRPr="009830D1" w:rsidRDefault="009830D1" w:rsidP="00EF21A9">
      <w:pPr>
        <w:pStyle w:val="ListParagraph"/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0B943D4" w14:textId="0B7A725F" w:rsidR="009830D1" w:rsidRPr="00BC04E3" w:rsidRDefault="009830D1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Hear presentation by the West Ambulance Association in response to City’s allegations.</w:t>
      </w:r>
    </w:p>
    <w:p w14:paraId="28AFD54F" w14:textId="77777777" w:rsidR="00255CEA" w:rsidRPr="00B11EC0" w:rsidRDefault="00255CEA" w:rsidP="00EF21A9">
      <w:pPr>
        <w:spacing w:after="0" w:line="240" w:lineRule="auto"/>
        <w:rPr>
          <w:rFonts w:ascii="Aparajita" w:hAnsi="Aparajita" w:cs="Aparajita"/>
          <w:i/>
          <w:sz w:val="28"/>
          <w:szCs w:val="28"/>
        </w:rPr>
      </w:pPr>
    </w:p>
    <w:p w14:paraId="16D30743" w14:textId="72E15B15" w:rsidR="003D6067" w:rsidRPr="00B11EC0" w:rsidRDefault="003D6067" w:rsidP="00EF21A9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B11EC0" w:rsidRDefault="00AB04C3" w:rsidP="00EF21A9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6C99FB86" w:rsidR="00AB04C3" w:rsidRPr="00B11EC0" w:rsidRDefault="003D6067" w:rsidP="00EF21A9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DB5732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1E4C3043" w:rsidR="001E689B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684943" w:rsidRPr="00DB5732">
        <w:rPr>
          <w:rFonts w:ascii="Aparajita" w:hAnsi="Aparajita" w:cs="Aparajita"/>
          <w:sz w:val="28"/>
          <w:szCs w:val="28"/>
        </w:rPr>
        <w:t xml:space="preserve"> </w:t>
      </w:r>
      <w:r w:rsidR="00E63D63">
        <w:rPr>
          <w:rFonts w:ascii="Aparajita" w:hAnsi="Aparajita" w:cs="Aparajita"/>
          <w:sz w:val="28"/>
          <w:szCs w:val="28"/>
        </w:rPr>
        <w:t>2nd</w:t>
      </w:r>
      <w:r w:rsidR="00255CEA">
        <w:rPr>
          <w:rFonts w:ascii="Aparajita" w:hAnsi="Aparajita" w:cs="Aparajita"/>
          <w:sz w:val="28"/>
          <w:szCs w:val="28"/>
        </w:rPr>
        <w:t xml:space="preserve"> </w:t>
      </w:r>
      <w:r w:rsidR="00D31034" w:rsidRPr="00DB5732">
        <w:rPr>
          <w:rFonts w:ascii="Aparajita" w:hAnsi="Aparajita" w:cs="Aparajita"/>
          <w:sz w:val="28"/>
          <w:szCs w:val="28"/>
        </w:rPr>
        <w:t>d</w:t>
      </w:r>
      <w:r w:rsidRPr="00DB5732">
        <w:rPr>
          <w:rFonts w:ascii="Aparajita" w:hAnsi="Aparajita" w:cs="Aparajita"/>
          <w:sz w:val="28"/>
          <w:szCs w:val="28"/>
        </w:rPr>
        <w:t xml:space="preserve">ay </w:t>
      </w:r>
      <w:r w:rsidR="00C30DF3">
        <w:rPr>
          <w:rFonts w:ascii="Aparajita" w:hAnsi="Aparajita" w:cs="Aparajita"/>
          <w:sz w:val="28"/>
          <w:szCs w:val="28"/>
        </w:rPr>
        <w:t xml:space="preserve">of </w:t>
      </w:r>
      <w:r w:rsidR="00E63D63">
        <w:rPr>
          <w:rFonts w:ascii="Aparajita" w:hAnsi="Aparajita" w:cs="Aparajita"/>
          <w:sz w:val="28"/>
          <w:szCs w:val="28"/>
        </w:rPr>
        <w:t>June</w:t>
      </w:r>
      <w:r w:rsidR="008C6C14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20</w:t>
      </w:r>
      <w:r w:rsidR="00DB11A0" w:rsidRPr="00DB5732">
        <w:rPr>
          <w:rFonts w:ascii="Aparajita" w:hAnsi="Aparajita" w:cs="Aparajita"/>
          <w:sz w:val="28"/>
          <w:szCs w:val="28"/>
        </w:rPr>
        <w:t>2</w:t>
      </w:r>
      <w:r w:rsidR="008C6C14">
        <w:rPr>
          <w:rFonts w:ascii="Aparajita" w:hAnsi="Aparajita" w:cs="Aparajita"/>
          <w:sz w:val="28"/>
          <w:szCs w:val="28"/>
        </w:rPr>
        <w:t>3</w:t>
      </w:r>
      <w:r w:rsidRPr="00DB5732">
        <w:rPr>
          <w:rFonts w:ascii="Aparajita" w:hAnsi="Aparajita" w:cs="Aparajita"/>
          <w:sz w:val="28"/>
          <w:szCs w:val="28"/>
        </w:rPr>
        <w:t xml:space="preserve"> at </w:t>
      </w:r>
      <w:r w:rsidR="00574E90">
        <w:rPr>
          <w:rFonts w:ascii="Aparajita" w:hAnsi="Aparajita" w:cs="Aparajita"/>
          <w:sz w:val="28"/>
          <w:szCs w:val="28"/>
        </w:rPr>
        <w:t>1</w:t>
      </w:r>
      <w:r w:rsidR="00EF21A9">
        <w:rPr>
          <w:rFonts w:ascii="Aparajita" w:hAnsi="Aparajita" w:cs="Aparajita"/>
          <w:sz w:val="28"/>
          <w:szCs w:val="28"/>
        </w:rPr>
        <w:t>2</w:t>
      </w:r>
      <w:r w:rsidR="00255CEA">
        <w:rPr>
          <w:rFonts w:ascii="Aparajita" w:hAnsi="Aparajita" w:cs="Aparajita"/>
          <w:sz w:val="28"/>
          <w:szCs w:val="28"/>
        </w:rPr>
        <w:t>:</w:t>
      </w:r>
      <w:r w:rsidR="00EF21A9">
        <w:rPr>
          <w:rFonts w:ascii="Aparajita" w:hAnsi="Aparajita" w:cs="Aparajita"/>
          <w:sz w:val="28"/>
          <w:szCs w:val="28"/>
        </w:rPr>
        <w:t>0</w:t>
      </w:r>
      <w:r w:rsidR="00255CEA">
        <w:rPr>
          <w:rFonts w:ascii="Aparajita" w:hAnsi="Aparajita" w:cs="Aparajita"/>
          <w:sz w:val="28"/>
          <w:szCs w:val="28"/>
        </w:rPr>
        <w:t>0</w:t>
      </w:r>
      <w:r w:rsidR="0020566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 xml:space="preserve">o’clock </w:t>
      </w:r>
      <w:r w:rsidR="00EF21A9">
        <w:rPr>
          <w:rFonts w:ascii="Aparajita" w:hAnsi="Aparajita" w:cs="Aparajita"/>
          <w:sz w:val="28"/>
          <w:szCs w:val="28"/>
        </w:rPr>
        <w:t>p</w:t>
      </w:r>
      <w:r w:rsidR="00E2732B" w:rsidRPr="00DB5732">
        <w:rPr>
          <w:rFonts w:ascii="Aparajita" w:hAnsi="Aparajita" w:cs="Aparajita"/>
          <w:sz w:val="28"/>
          <w:szCs w:val="28"/>
        </w:rPr>
        <w:t>.</w:t>
      </w:r>
      <w:r w:rsidRPr="00DB5732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7AF6BE5B" w14:textId="77777777" w:rsidR="00EF21A9" w:rsidRPr="00DB5732" w:rsidRDefault="00EF21A9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4ED8157B" w:rsidR="009D299A" w:rsidRPr="00DB5732" w:rsidRDefault="009830D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Assistant </w:t>
      </w:r>
      <w:r w:rsidR="009D299A" w:rsidRPr="00DB5732">
        <w:rPr>
          <w:rFonts w:ascii="Aparajita" w:hAnsi="Aparajita" w:cs="Aparajita"/>
          <w:sz w:val="28"/>
          <w:szCs w:val="28"/>
        </w:rPr>
        <w:t>City Secretary       Sh</w:t>
      </w:r>
      <w:r>
        <w:rPr>
          <w:rFonts w:ascii="Aparajita" w:hAnsi="Aparajita" w:cs="Aparajita"/>
          <w:sz w:val="28"/>
          <w:szCs w:val="28"/>
        </w:rPr>
        <w:t>annon Cox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64B3"/>
    <w:multiLevelType w:val="hybridMultilevel"/>
    <w:tmpl w:val="D75433F4"/>
    <w:lvl w:ilvl="0" w:tplc="A61CF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E62F1"/>
    <w:multiLevelType w:val="hybridMultilevel"/>
    <w:tmpl w:val="505E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F7B1D"/>
    <w:multiLevelType w:val="hybridMultilevel"/>
    <w:tmpl w:val="30B02252"/>
    <w:lvl w:ilvl="0" w:tplc="1808632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57215E84"/>
    <w:multiLevelType w:val="multilevel"/>
    <w:tmpl w:val="794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D1576"/>
    <w:multiLevelType w:val="hybridMultilevel"/>
    <w:tmpl w:val="4BA2FFF6"/>
    <w:lvl w:ilvl="0" w:tplc="F2AA21D4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i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C5178E"/>
    <w:multiLevelType w:val="multilevel"/>
    <w:tmpl w:val="BF548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C6E30"/>
    <w:multiLevelType w:val="multilevel"/>
    <w:tmpl w:val="D918E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2"/>
  </w:num>
  <w:num w:numId="15">
    <w:abstractNumId w:val="8"/>
  </w:num>
  <w:num w:numId="1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1C"/>
    <w:rsid w:val="00001C0B"/>
    <w:rsid w:val="00002E6B"/>
    <w:rsid w:val="000034D4"/>
    <w:rsid w:val="000046DF"/>
    <w:rsid w:val="00004E0A"/>
    <w:rsid w:val="00006304"/>
    <w:rsid w:val="00017137"/>
    <w:rsid w:val="000177C7"/>
    <w:rsid w:val="000200F8"/>
    <w:rsid w:val="000262C7"/>
    <w:rsid w:val="0002658F"/>
    <w:rsid w:val="0003632D"/>
    <w:rsid w:val="000368D7"/>
    <w:rsid w:val="00037AB7"/>
    <w:rsid w:val="000402C6"/>
    <w:rsid w:val="000419B5"/>
    <w:rsid w:val="000436F3"/>
    <w:rsid w:val="00044759"/>
    <w:rsid w:val="00055A54"/>
    <w:rsid w:val="0005630F"/>
    <w:rsid w:val="0005721F"/>
    <w:rsid w:val="000576ED"/>
    <w:rsid w:val="00060C30"/>
    <w:rsid w:val="00061C52"/>
    <w:rsid w:val="000720A7"/>
    <w:rsid w:val="000766A1"/>
    <w:rsid w:val="0007776D"/>
    <w:rsid w:val="000813EA"/>
    <w:rsid w:val="000864C6"/>
    <w:rsid w:val="00086FE0"/>
    <w:rsid w:val="00095834"/>
    <w:rsid w:val="000A521D"/>
    <w:rsid w:val="000B325C"/>
    <w:rsid w:val="000B421A"/>
    <w:rsid w:val="000C22D9"/>
    <w:rsid w:val="000C30C6"/>
    <w:rsid w:val="000C38C9"/>
    <w:rsid w:val="000C3BF3"/>
    <w:rsid w:val="000C5596"/>
    <w:rsid w:val="000C5AE7"/>
    <w:rsid w:val="000D4AEE"/>
    <w:rsid w:val="000E18E2"/>
    <w:rsid w:val="000E6022"/>
    <w:rsid w:val="000F0579"/>
    <w:rsid w:val="00111EB2"/>
    <w:rsid w:val="00112365"/>
    <w:rsid w:val="0011744F"/>
    <w:rsid w:val="001226E0"/>
    <w:rsid w:val="00122EAD"/>
    <w:rsid w:val="00123712"/>
    <w:rsid w:val="00140A0F"/>
    <w:rsid w:val="00140F0C"/>
    <w:rsid w:val="00143631"/>
    <w:rsid w:val="00156059"/>
    <w:rsid w:val="00163B1A"/>
    <w:rsid w:val="0017519B"/>
    <w:rsid w:val="00176983"/>
    <w:rsid w:val="001807B5"/>
    <w:rsid w:val="001830C0"/>
    <w:rsid w:val="00191F52"/>
    <w:rsid w:val="00197330"/>
    <w:rsid w:val="001974C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1D6B"/>
    <w:rsid w:val="00212032"/>
    <w:rsid w:val="00212F6C"/>
    <w:rsid w:val="00214781"/>
    <w:rsid w:val="002176A6"/>
    <w:rsid w:val="00221ADE"/>
    <w:rsid w:val="002275C0"/>
    <w:rsid w:val="00236B2E"/>
    <w:rsid w:val="002377C4"/>
    <w:rsid w:val="00237CA3"/>
    <w:rsid w:val="00242012"/>
    <w:rsid w:val="002437BD"/>
    <w:rsid w:val="00246D57"/>
    <w:rsid w:val="00251DE2"/>
    <w:rsid w:val="00252005"/>
    <w:rsid w:val="00255CEA"/>
    <w:rsid w:val="0026184F"/>
    <w:rsid w:val="002626E5"/>
    <w:rsid w:val="0026294E"/>
    <w:rsid w:val="002639A6"/>
    <w:rsid w:val="002646BE"/>
    <w:rsid w:val="00265C65"/>
    <w:rsid w:val="00274C23"/>
    <w:rsid w:val="00274D94"/>
    <w:rsid w:val="00277E18"/>
    <w:rsid w:val="00280D90"/>
    <w:rsid w:val="00282B38"/>
    <w:rsid w:val="00283E30"/>
    <w:rsid w:val="0028435D"/>
    <w:rsid w:val="002955FA"/>
    <w:rsid w:val="002978B5"/>
    <w:rsid w:val="002A57D8"/>
    <w:rsid w:val="002A5FFF"/>
    <w:rsid w:val="002B1A0C"/>
    <w:rsid w:val="002C052D"/>
    <w:rsid w:val="002C0AC1"/>
    <w:rsid w:val="002C0BD6"/>
    <w:rsid w:val="002E0EF5"/>
    <w:rsid w:val="002E3208"/>
    <w:rsid w:val="002E53E4"/>
    <w:rsid w:val="002E5AA9"/>
    <w:rsid w:val="002F18A1"/>
    <w:rsid w:val="00302561"/>
    <w:rsid w:val="0031365A"/>
    <w:rsid w:val="0032005A"/>
    <w:rsid w:val="00323D83"/>
    <w:rsid w:val="00326E1C"/>
    <w:rsid w:val="00334B29"/>
    <w:rsid w:val="00336D82"/>
    <w:rsid w:val="00343F47"/>
    <w:rsid w:val="0034722F"/>
    <w:rsid w:val="00347F9D"/>
    <w:rsid w:val="00355988"/>
    <w:rsid w:val="00360EB0"/>
    <w:rsid w:val="003612C2"/>
    <w:rsid w:val="00361624"/>
    <w:rsid w:val="003652BD"/>
    <w:rsid w:val="00371C94"/>
    <w:rsid w:val="00373311"/>
    <w:rsid w:val="00375BD7"/>
    <w:rsid w:val="0037742D"/>
    <w:rsid w:val="00384188"/>
    <w:rsid w:val="003858AF"/>
    <w:rsid w:val="003926FE"/>
    <w:rsid w:val="00395310"/>
    <w:rsid w:val="00396A3B"/>
    <w:rsid w:val="003A45E0"/>
    <w:rsid w:val="003B7128"/>
    <w:rsid w:val="003C5D0B"/>
    <w:rsid w:val="003D30D4"/>
    <w:rsid w:val="003D386C"/>
    <w:rsid w:val="003D4522"/>
    <w:rsid w:val="003D6067"/>
    <w:rsid w:val="003D6593"/>
    <w:rsid w:val="003D7273"/>
    <w:rsid w:val="003E224A"/>
    <w:rsid w:val="003E34C1"/>
    <w:rsid w:val="003E3D8F"/>
    <w:rsid w:val="003E45BC"/>
    <w:rsid w:val="003E6184"/>
    <w:rsid w:val="003F2497"/>
    <w:rsid w:val="004115B1"/>
    <w:rsid w:val="00435DBE"/>
    <w:rsid w:val="00436142"/>
    <w:rsid w:val="00446579"/>
    <w:rsid w:val="00446F80"/>
    <w:rsid w:val="00451D47"/>
    <w:rsid w:val="00454930"/>
    <w:rsid w:val="00460037"/>
    <w:rsid w:val="00465F26"/>
    <w:rsid w:val="004670CB"/>
    <w:rsid w:val="00470E53"/>
    <w:rsid w:val="00471DA4"/>
    <w:rsid w:val="00473211"/>
    <w:rsid w:val="004743F4"/>
    <w:rsid w:val="00475E9D"/>
    <w:rsid w:val="004811C2"/>
    <w:rsid w:val="00482D57"/>
    <w:rsid w:val="00490B41"/>
    <w:rsid w:val="004946F1"/>
    <w:rsid w:val="00497B0A"/>
    <w:rsid w:val="00497ED8"/>
    <w:rsid w:val="004A6EE6"/>
    <w:rsid w:val="004B28AA"/>
    <w:rsid w:val="004B3A91"/>
    <w:rsid w:val="004C1D18"/>
    <w:rsid w:val="004C72BA"/>
    <w:rsid w:val="004D6390"/>
    <w:rsid w:val="004E7A4B"/>
    <w:rsid w:val="004E7B00"/>
    <w:rsid w:val="004F496C"/>
    <w:rsid w:val="004F503F"/>
    <w:rsid w:val="00500B64"/>
    <w:rsid w:val="00511F85"/>
    <w:rsid w:val="00514010"/>
    <w:rsid w:val="0053204F"/>
    <w:rsid w:val="00533B49"/>
    <w:rsid w:val="0054277B"/>
    <w:rsid w:val="00542ADD"/>
    <w:rsid w:val="00543692"/>
    <w:rsid w:val="00545214"/>
    <w:rsid w:val="0055150B"/>
    <w:rsid w:val="00552279"/>
    <w:rsid w:val="00553028"/>
    <w:rsid w:val="005538F2"/>
    <w:rsid w:val="005557A4"/>
    <w:rsid w:val="005631C5"/>
    <w:rsid w:val="005721CE"/>
    <w:rsid w:val="00572D94"/>
    <w:rsid w:val="00573DC5"/>
    <w:rsid w:val="00574E90"/>
    <w:rsid w:val="00580A19"/>
    <w:rsid w:val="005918A3"/>
    <w:rsid w:val="005A1BC5"/>
    <w:rsid w:val="005B31AD"/>
    <w:rsid w:val="005B3E3D"/>
    <w:rsid w:val="005B628B"/>
    <w:rsid w:val="005B63FE"/>
    <w:rsid w:val="005B7950"/>
    <w:rsid w:val="005C2674"/>
    <w:rsid w:val="005C35D1"/>
    <w:rsid w:val="005C5A8E"/>
    <w:rsid w:val="005C7279"/>
    <w:rsid w:val="005D366A"/>
    <w:rsid w:val="005E0C62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0092"/>
    <w:rsid w:val="006142CF"/>
    <w:rsid w:val="00624F8D"/>
    <w:rsid w:val="00625CA1"/>
    <w:rsid w:val="006262F2"/>
    <w:rsid w:val="006278F0"/>
    <w:rsid w:val="0064203F"/>
    <w:rsid w:val="00644325"/>
    <w:rsid w:val="006451AE"/>
    <w:rsid w:val="00646A1B"/>
    <w:rsid w:val="00647D40"/>
    <w:rsid w:val="00651A6A"/>
    <w:rsid w:val="006528BB"/>
    <w:rsid w:val="0065301D"/>
    <w:rsid w:val="0065439D"/>
    <w:rsid w:val="006619CF"/>
    <w:rsid w:val="00661BC9"/>
    <w:rsid w:val="00661F1E"/>
    <w:rsid w:val="00664989"/>
    <w:rsid w:val="0067229E"/>
    <w:rsid w:val="00676D38"/>
    <w:rsid w:val="00680571"/>
    <w:rsid w:val="0068075F"/>
    <w:rsid w:val="00684943"/>
    <w:rsid w:val="006901F3"/>
    <w:rsid w:val="00690B9E"/>
    <w:rsid w:val="00691745"/>
    <w:rsid w:val="006A2074"/>
    <w:rsid w:val="006A24C7"/>
    <w:rsid w:val="006A4A34"/>
    <w:rsid w:val="006B1F79"/>
    <w:rsid w:val="006B2BA3"/>
    <w:rsid w:val="006B38E0"/>
    <w:rsid w:val="006B57AE"/>
    <w:rsid w:val="006D3190"/>
    <w:rsid w:val="006D6180"/>
    <w:rsid w:val="006E1328"/>
    <w:rsid w:val="006E1708"/>
    <w:rsid w:val="006F5544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02F"/>
    <w:rsid w:val="00766882"/>
    <w:rsid w:val="0077096B"/>
    <w:rsid w:val="00777761"/>
    <w:rsid w:val="007843B6"/>
    <w:rsid w:val="00794CD5"/>
    <w:rsid w:val="007969F0"/>
    <w:rsid w:val="007A09BA"/>
    <w:rsid w:val="007A4D44"/>
    <w:rsid w:val="007B0906"/>
    <w:rsid w:val="007B18EC"/>
    <w:rsid w:val="007B4B91"/>
    <w:rsid w:val="007C3FE5"/>
    <w:rsid w:val="007C4FFD"/>
    <w:rsid w:val="007D2258"/>
    <w:rsid w:val="007D6775"/>
    <w:rsid w:val="007E6AF9"/>
    <w:rsid w:val="007E7C77"/>
    <w:rsid w:val="007F4680"/>
    <w:rsid w:val="00802140"/>
    <w:rsid w:val="00806007"/>
    <w:rsid w:val="00815FD7"/>
    <w:rsid w:val="00816801"/>
    <w:rsid w:val="00821840"/>
    <w:rsid w:val="00824BA3"/>
    <w:rsid w:val="00826F89"/>
    <w:rsid w:val="00833D68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542C"/>
    <w:rsid w:val="008843D4"/>
    <w:rsid w:val="00891BE4"/>
    <w:rsid w:val="00891F29"/>
    <w:rsid w:val="00893A1C"/>
    <w:rsid w:val="008942EA"/>
    <w:rsid w:val="008A3B09"/>
    <w:rsid w:val="008C6C14"/>
    <w:rsid w:val="008D0C0D"/>
    <w:rsid w:val="008D3C5B"/>
    <w:rsid w:val="008D6FC0"/>
    <w:rsid w:val="008D77B7"/>
    <w:rsid w:val="008E0D59"/>
    <w:rsid w:val="008E12B9"/>
    <w:rsid w:val="008E4E67"/>
    <w:rsid w:val="008E5368"/>
    <w:rsid w:val="008E78B1"/>
    <w:rsid w:val="008E7E8A"/>
    <w:rsid w:val="008F2F8F"/>
    <w:rsid w:val="008F59FB"/>
    <w:rsid w:val="009022B7"/>
    <w:rsid w:val="00906275"/>
    <w:rsid w:val="00907A34"/>
    <w:rsid w:val="0091043D"/>
    <w:rsid w:val="0091264E"/>
    <w:rsid w:val="00932651"/>
    <w:rsid w:val="00942012"/>
    <w:rsid w:val="009446D9"/>
    <w:rsid w:val="00954CD9"/>
    <w:rsid w:val="00954FED"/>
    <w:rsid w:val="0096657E"/>
    <w:rsid w:val="0097070A"/>
    <w:rsid w:val="00974247"/>
    <w:rsid w:val="00975CCC"/>
    <w:rsid w:val="00976E86"/>
    <w:rsid w:val="00977A25"/>
    <w:rsid w:val="0098041B"/>
    <w:rsid w:val="009830D1"/>
    <w:rsid w:val="0098605F"/>
    <w:rsid w:val="00987A37"/>
    <w:rsid w:val="009A0964"/>
    <w:rsid w:val="009B2A03"/>
    <w:rsid w:val="009B2EF1"/>
    <w:rsid w:val="009C09C5"/>
    <w:rsid w:val="009C7314"/>
    <w:rsid w:val="009C7BB8"/>
    <w:rsid w:val="009D0D4F"/>
    <w:rsid w:val="009D1348"/>
    <w:rsid w:val="009D15F4"/>
    <w:rsid w:val="009D299A"/>
    <w:rsid w:val="009D3B45"/>
    <w:rsid w:val="009F1927"/>
    <w:rsid w:val="009F1D8C"/>
    <w:rsid w:val="00A00AE6"/>
    <w:rsid w:val="00A00C1C"/>
    <w:rsid w:val="00A15206"/>
    <w:rsid w:val="00A17DC8"/>
    <w:rsid w:val="00A32E0F"/>
    <w:rsid w:val="00A358EE"/>
    <w:rsid w:val="00A369D9"/>
    <w:rsid w:val="00A3710C"/>
    <w:rsid w:val="00A40E0B"/>
    <w:rsid w:val="00A42ECE"/>
    <w:rsid w:val="00A433CB"/>
    <w:rsid w:val="00A433D8"/>
    <w:rsid w:val="00A47768"/>
    <w:rsid w:val="00A51502"/>
    <w:rsid w:val="00A51D3F"/>
    <w:rsid w:val="00A52E0F"/>
    <w:rsid w:val="00A54575"/>
    <w:rsid w:val="00A56EE1"/>
    <w:rsid w:val="00A57D0C"/>
    <w:rsid w:val="00A633D0"/>
    <w:rsid w:val="00A71DC8"/>
    <w:rsid w:val="00A822E1"/>
    <w:rsid w:val="00A87FB1"/>
    <w:rsid w:val="00A90E2A"/>
    <w:rsid w:val="00AA3F15"/>
    <w:rsid w:val="00AA5A8F"/>
    <w:rsid w:val="00AB04C3"/>
    <w:rsid w:val="00AB1AE6"/>
    <w:rsid w:val="00AD154F"/>
    <w:rsid w:val="00AD2B08"/>
    <w:rsid w:val="00AD2FC7"/>
    <w:rsid w:val="00AE1433"/>
    <w:rsid w:val="00AE19B5"/>
    <w:rsid w:val="00AE2767"/>
    <w:rsid w:val="00AE35A2"/>
    <w:rsid w:val="00AE49B8"/>
    <w:rsid w:val="00B04817"/>
    <w:rsid w:val="00B10BE4"/>
    <w:rsid w:val="00B11DD1"/>
    <w:rsid w:val="00B11EC0"/>
    <w:rsid w:val="00B2763F"/>
    <w:rsid w:val="00B30566"/>
    <w:rsid w:val="00B31E21"/>
    <w:rsid w:val="00B346E3"/>
    <w:rsid w:val="00B44EF8"/>
    <w:rsid w:val="00B461CA"/>
    <w:rsid w:val="00B46F22"/>
    <w:rsid w:val="00B53950"/>
    <w:rsid w:val="00B569BF"/>
    <w:rsid w:val="00B6365F"/>
    <w:rsid w:val="00B67B27"/>
    <w:rsid w:val="00B67EEA"/>
    <w:rsid w:val="00B75A34"/>
    <w:rsid w:val="00B75CF5"/>
    <w:rsid w:val="00B773FA"/>
    <w:rsid w:val="00B82584"/>
    <w:rsid w:val="00B84006"/>
    <w:rsid w:val="00BA4830"/>
    <w:rsid w:val="00BB0E3C"/>
    <w:rsid w:val="00BB4AB1"/>
    <w:rsid w:val="00BB5972"/>
    <w:rsid w:val="00BB6D0C"/>
    <w:rsid w:val="00BB6E39"/>
    <w:rsid w:val="00BB7EA0"/>
    <w:rsid w:val="00BC04E3"/>
    <w:rsid w:val="00BC1C62"/>
    <w:rsid w:val="00BC6F87"/>
    <w:rsid w:val="00BD01A4"/>
    <w:rsid w:val="00BD4727"/>
    <w:rsid w:val="00BE024E"/>
    <w:rsid w:val="00BE23F8"/>
    <w:rsid w:val="00BE4051"/>
    <w:rsid w:val="00BE5772"/>
    <w:rsid w:val="00BF37E2"/>
    <w:rsid w:val="00BF4C77"/>
    <w:rsid w:val="00BF6C1C"/>
    <w:rsid w:val="00C0020D"/>
    <w:rsid w:val="00C01156"/>
    <w:rsid w:val="00C02522"/>
    <w:rsid w:val="00C05504"/>
    <w:rsid w:val="00C05C0B"/>
    <w:rsid w:val="00C10890"/>
    <w:rsid w:val="00C12416"/>
    <w:rsid w:val="00C13641"/>
    <w:rsid w:val="00C17E73"/>
    <w:rsid w:val="00C30DF3"/>
    <w:rsid w:val="00C314E2"/>
    <w:rsid w:val="00C36B3D"/>
    <w:rsid w:val="00C43D93"/>
    <w:rsid w:val="00C457D2"/>
    <w:rsid w:val="00C53E0A"/>
    <w:rsid w:val="00C7040B"/>
    <w:rsid w:val="00C75EE2"/>
    <w:rsid w:val="00C810EF"/>
    <w:rsid w:val="00C844B3"/>
    <w:rsid w:val="00C8478D"/>
    <w:rsid w:val="00C87C95"/>
    <w:rsid w:val="00C90628"/>
    <w:rsid w:val="00C923E4"/>
    <w:rsid w:val="00C9396F"/>
    <w:rsid w:val="00CA41F0"/>
    <w:rsid w:val="00CA4AB8"/>
    <w:rsid w:val="00CA5591"/>
    <w:rsid w:val="00CA7FF5"/>
    <w:rsid w:val="00CB0885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40E31"/>
    <w:rsid w:val="00D42219"/>
    <w:rsid w:val="00D42442"/>
    <w:rsid w:val="00D521CC"/>
    <w:rsid w:val="00D5486D"/>
    <w:rsid w:val="00D574FA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1290"/>
    <w:rsid w:val="00DA28E7"/>
    <w:rsid w:val="00DA3889"/>
    <w:rsid w:val="00DB11A0"/>
    <w:rsid w:val="00DB171F"/>
    <w:rsid w:val="00DB5732"/>
    <w:rsid w:val="00DC0F1D"/>
    <w:rsid w:val="00DC5556"/>
    <w:rsid w:val="00DD1C77"/>
    <w:rsid w:val="00DD1EE1"/>
    <w:rsid w:val="00DE7508"/>
    <w:rsid w:val="00DE796C"/>
    <w:rsid w:val="00DF67D3"/>
    <w:rsid w:val="00DF68C5"/>
    <w:rsid w:val="00E04622"/>
    <w:rsid w:val="00E105DE"/>
    <w:rsid w:val="00E13020"/>
    <w:rsid w:val="00E1416B"/>
    <w:rsid w:val="00E16AA5"/>
    <w:rsid w:val="00E20ED2"/>
    <w:rsid w:val="00E26FA0"/>
    <w:rsid w:val="00E2732B"/>
    <w:rsid w:val="00E33119"/>
    <w:rsid w:val="00E34013"/>
    <w:rsid w:val="00E437DA"/>
    <w:rsid w:val="00E45E77"/>
    <w:rsid w:val="00E52011"/>
    <w:rsid w:val="00E537ED"/>
    <w:rsid w:val="00E55532"/>
    <w:rsid w:val="00E57128"/>
    <w:rsid w:val="00E63D63"/>
    <w:rsid w:val="00E6404A"/>
    <w:rsid w:val="00E646B1"/>
    <w:rsid w:val="00E6643A"/>
    <w:rsid w:val="00E6690E"/>
    <w:rsid w:val="00E76F3B"/>
    <w:rsid w:val="00E81C8C"/>
    <w:rsid w:val="00E82C34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21A9"/>
    <w:rsid w:val="00EF3AC1"/>
    <w:rsid w:val="00F06BF1"/>
    <w:rsid w:val="00F07084"/>
    <w:rsid w:val="00F12266"/>
    <w:rsid w:val="00F20034"/>
    <w:rsid w:val="00F23592"/>
    <w:rsid w:val="00F24554"/>
    <w:rsid w:val="00F276D8"/>
    <w:rsid w:val="00F30182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A0589"/>
    <w:rsid w:val="00FA168A"/>
    <w:rsid w:val="00FB036F"/>
    <w:rsid w:val="00FB391D"/>
    <w:rsid w:val="00FC0CD8"/>
    <w:rsid w:val="00FC4AAA"/>
    <w:rsid w:val="00FD2F09"/>
    <w:rsid w:val="00FD3282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paragraph" w:customStyle="1" w:styleId="m-2319057555389733549msolistparagraph">
    <w:name w:val="m_-2319057555389733549msolistparagraph"/>
    <w:basedOn w:val="Normal"/>
    <w:rsid w:val="0090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paragraph" w:customStyle="1" w:styleId="m-2319057555389733549msolistparagraph">
    <w:name w:val="m_-2319057555389733549msolistparagraph"/>
    <w:basedOn w:val="Normal"/>
    <w:rsid w:val="0090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98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8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54D4-6F18-4888-941B-472D1E0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West</dc:creator>
  <cp:lastModifiedBy>city admin</cp:lastModifiedBy>
  <cp:revision>7</cp:revision>
  <cp:lastPrinted>2023-06-02T16:53:00Z</cp:lastPrinted>
  <dcterms:created xsi:type="dcterms:W3CDTF">2023-06-01T18:31:00Z</dcterms:created>
  <dcterms:modified xsi:type="dcterms:W3CDTF">2023-06-02T16:54:00Z</dcterms:modified>
</cp:coreProperties>
</file>